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0E" w:rsidRPr="0053310B" w:rsidRDefault="004F78DB" w:rsidP="006E762D">
      <w:pPr>
        <w:jc w:val="center"/>
        <w:rPr>
          <w:b/>
          <w:sz w:val="28"/>
          <w:u w:val="single"/>
        </w:rPr>
      </w:pPr>
      <w:r w:rsidRPr="0053310B">
        <w:rPr>
          <w:b/>
          <w:sz w:val="28"/>
          <w:u w:val="single"/>
        </w:rPr>
        <w:t>Pupil Premium Strategy Statement and Review</w:t>
      </w:r>
    </w:p>
    <w:p w:rsidR="004F78DB" w:rsidRPr="006E762D" w:rsidRDefault="004F78DB">
      <w:pPr>
        <w:rPr>
          <w:b/>
          <w:u w:val="single"/>
        </w:rPr>
      </w:pPr>
    </w:p>
    <w:p w:rsidR="003F22C6" w:rsidRPr="003F22C6" w:rsidRDefault="003F22C6" w:rsidP="003F22C6">
      <w:pPr>
        <w:rPr>
          <w:rFonts w:asciiTheme="majorHAnsi" w:hAnsiTheme="majorHAnsi"/>
          <w:b/>
          <w:sz w:val="20"/>
          <w:szCs w:val="20"/>
        </w:rPr>
      </w:pPr>
      <w:r w:rsidRPr="003F22C6">
        <w:rPr>
          <w:rFonts w:asciiTheme="majorHAnsi" w:hAnsiTheme="majorHAnsi"/>
          <w:b/>
          <w:sz w:val="20"/>
          <w:szCs w:val="20"/>
        </w:rPr>
        <w:t>COVID-19 Update</w:t>
      </w:r>
    </w:p>
    <w:p w:rsidR="003F22C6" w:rsidRPr="003F22C6" w:rsidRDefault="003F22C6" w:rsidP="003F22C6">
      <w:pPr>
        <w:rPr>
          <w:rFonts w:asciiTheme="majorHAnsi" w:hAnsiTheme="majorHAnsi"/>
          <w:sz w:val="20"/>
          <w:szCs w:val="20"/>
        </w:rPr>
      </w:pPr>
      <w:r w:rsidRPr="003F22C6">
        <w:rPr>
          <w:rFonts w:asciiTheme="majorHAnsi" w:hAnsiTheme="majorHAnsi"/>
          <w:sz w:val="20"/>
          <w:szCs w:val="20"/>
        </w:rPr>
        <w:t>Due to the changes to educational provision caused by the COVID-19 pandemic the detail in this Pupil Premium strategy has been subject to review since April 2020. Our use of the funding has been adapted to meet students’ needs as they have arisen, whilst maintaining where possible the principles outlined in this document, and in others related to the PPG.</w:t>
      </w:r>
    </w:p>
    <w:p w:rsidR="003F22C6" w:rsidRPr="003F22C6" w:rsidRDefault="003F22C6" w:rsidP="003F22C6">
      <w:pPr>
        <w:rPr>
          <w:rFonts w:asciiTheme="majorHAnsi" w:hAnsiTheme="majorHAnsi"/>
          <w:sz w:val="20"/>
          <w:szCs w:val="20"/>
        </w:rPr>
      </w:pPr>
      <w:r w:rsidRPr="003F22C6">
        <w:rPr>
          <w:rFonts w:asciiTheme="majorHAnsi" w:hAnsiTheme="majorHAnsi"/>
          <w:sz w:val="20"/>
          <w:szCs w:val="20"/>
        </w:rPr>
        <w:t>During the pandemic the following key steps have been taken to ensure that ‘disadvantaged’ pupils’ barriers to learning will continue to be overcome wherever possible:</w:t>
      </w:r>
    </w:p>
    <w:p w:rsidR="003F22C6" w:rsidRPr="003F22C6" w:rsidRDefault="003F22C6" w:rsidP="003F22C6">
      <w:pPr>
        <w:pStyle w:val="ListParagraph"/>
        <w:numPr>
          <w:ilvl w:val="0"/>
          <w:numId w:val="13"/>
        </w:numPr>
        <w:contextualSpacing/>
        <w:rPr>
          <w:rFonts w:asciiTheme="majorHAnsi" w:hAnsiTheme="majorHAnsi"/>
          <w:sz w:val="20"/>
          <w:szCs w:val="20"/>
        </w:rPr>
      </w:pPr>
      <w:r w:rsidRPr="003F22C6">
        <w:rPr>
          <w:rFonts w:asciiTheme="majorHAnsi" w:hAnsiTheme="majorHAnsi"/>
          <w:sz w:val="20"/>
          <w:szCs w:val="20"/>
        </w:rPr>
        <w:t>Step 1 – Ensuring basic needs are met (food parcels, agency support calls.</w:t>
      </w:r>
    </w:p>
    <w:p w:rsidR="003F22C6" w:rsidRPr="003F22C6" w:rsidRDefault="003F22C6" w:rsidP="003F22C6">
      <w:pPr>
        <w:pStyle w:val="ListParagraph"/>
        <w:numPr>
          <w:ilvl w:val="0"/>
          <w:numId w:val="13"/>
        </w:numPr>
        <w:contextualSpacing/>
        <w:rPr>
          <w:rFonts w:asciiTheme="majorHAnsi" w:hAnsiTheme="majorHAnsi"/>
          <w:sz w:val="20"/>
          <w:szCs w:val="20"/>
        </w:rPr>
      </w:pPr>
      <w:r w:rsidRPr="003F22C6">
        <w:rPr>
          <w:rFonts w:asciiTheme="majorHAnsi" w:hAnsiTheme="majorHAnsi"/>
          <w:sz w:val="20"/>
          <w:szCs w:val="20"/>
        </w:rPr>
        <w:t>Step 2 – Access to home learning (support packs, laptops, stationery packs).</w:t>
      </w:r>
    </w:p>
    <w:p w:rsidR="003F22C6" w:rsidRPr="003F22C6" w:rsidRDefault="003F22C6" w:rsidP="003F22C6">
      <w:pPr>
        <w:pStyle w:val="ListParagraph"/>
        <w:numPr>
          <w:ilvl w:val="0"/>
          <w:numId w:val="13"/>
        </w:numPr>
        <w:contextualSpacing/>
        <w:rPr>
          <w:rFonts w:asciiTheme="majorHAnsi" w:hAnsiTheme="majorHAnsi"/>
          <w:sz w:val="20"/>
          <w:szCs w:val="20"/>
        </w:rPr>
      </w:pPr>
      <w:r w:rsidRPr="003F22C6">
        <w:rPr>
          <w:rFonts w:asciiTheme="majorHAnsi" w:hAnsiTheme="majorHAnsi"/>
          <w:sz w:val="20"/>
          <w:szCs w:val="20"/>
        </w:rPr>
        <w:t xml:space="preserve">Step 3 – Recovery curriculum – </w:t>
      </w:r>
      <w:proofErr w:type="spellStart"/>
      <w:r w:rsidRPr="003F22C6">
        <w:rPr>
          <w:rFonts w:asciiTheme="majorHAnsi" w:hAnsiTheme="majorHAnsi"/>
          <w:sz w:val="20"/>
          <w:szCs w:val="20"/>
        </w:rPr>
        <w:t>well being</w:t>
      </w:r>
      <w:proofErr w:type="spellEnd"/>
      <w:r w:rsidRPr="003F22C6">
        <w:rPr>
          <w:rFonts w:asciiTheme="majorHAnsi" w:hAnsiTheme="majorHAnsi"/>
          <w:sz w:val="20"/>
          <w:szCs w:val="20"/>
        </w:rPr>
        <w:t xml:space="preserve">, catch up programmes, resources </w:t>
      </w:r>
      <w:proofErr w:type="spellStart"/>
      <w:r w:rsidRPr="003F22C6">
        <w:rPr>
          <w:rFonts w:asciiTheme="majorHAnsi" w:hAnsiTheme="majorHAnsi"/>
          <w:sz w:val="20"/>
          <w:szCs w:val="20"/>
        </w:rPr>
        <w:t>etc</w:t>
      </w:r>
      <w:proofErr w:type="spellEnd"/>
      <w:r w:rsidRPr="003F22C6">
        <w:rPr>
          <w:rFonts w:asciiTheme="majorHAnsi" w:hAnsiTheme="majorHAnsi"/>
          <w:sz w:val="20"/>
          <w:szCs w:val="20"/>
        </w:rPr>
        <w:t xml:space="preserve"> for return to school.</w:t>
      </w:r>
    </w:p>
    <w:p w:rsidR="003F22C6" w:rsidRPr="003F22C6" w:rsidRDefault="003F22C6" w:rsidP="003F22C6">
      <w:pPr>
        <w:rPr>
          <w:rFonts w:asciiTheme="majorHAnsi" w:hAnsiTheme="majorHAnsi"/>
          <w:sz w:val="20"/>
          <w:szCs w:val="20"/>
        </w:rPr>
      </w:pPr>
    </w:p>
    <w:p w:rsidR="003F22C6" w:rsidRPr="003F22C6" w:rsidRDefault="003F22C6" w:rsidP="003F22C6">
      <w:pPr>
        <w:rPr>
          <w:rFonts w:asciiTheme="majorHAnsi" w:hAnsiTheme="majorHAnsi"/>
          <w:sz w:val="20"/>
          <w:szCs w:val="20"/>
        </w:rPr>
      </w:pPr>
      <w:r w:rsidRPr="003F22C6">
        <w:rPr>
          <w:rFonts w:asciiTheme="majorHAnsi" w:hAnsiTheme="majorHAnsi"/>
          <w:sz w:val="20"/>
          <w:szCs w:val="20"/>
        </w:rPr>
        <w:t>Future versions of the strategy will reflect the changes that are currently being made.</w:t>
      </w:r>
    </w:p>
    <w:p w:rsidR="003F22C6" w:rsidRPr="003F22C6" w:rsidRDefault="003F22C6" w:rsidP="003F22C6">
      <w:pPr>
        <w:rPr>
          <w:rFonts w:asciiTheme="majorHAnsi" w:hAnsiTheme="majorHAnsi"/>
          <w:sz w:val="20"/>
          <w:szCs w:val="20"/>
        </w:rPr>
      </w:pPr>
      <w:r w:rsidRPr="003F22C6">
        <w:rPr>
          <w:rFonts w:asciiTheme="majorHAnsi" w:hAnsiTheme="majorHAnsi"/>
          <w:sz w:val="20"/>
          <w:szCs w:val="20"/>
        </w:rPr>
        <w:t>School leaders with responsibility for administering the PPG have drawn on these helpful publications from the Children’s Commissioner and the Education Endowment Foundation:</w:t>
      </w:r>
    </w:p>
    <w:p w:rsidR="003F22C6" w:rsidRPr="003F22C6" w:rsidRDefault="003F22C6" w:rsidP="003F22C6">
      <w:pPr>
        <w:rPr>
          <w:rFonts w:asciiTheme="majorHAnsi" w:hAnsiTheme="majorHAnsi"/>
          <w:sz w:val="20"/>
          <w:szCs w:val="20"/>
        </w:rPr>
      </w:pPr>
      <w:hyperlink r:id="rId7" w:history="1">
        <w:r w:rsidRPr="003F22C6">
          <w:rPr>
            <w:rStyle w:val="Hyperlink"/>
            <w:rFonts w:asciiTheme="majorHAnsi" w:hAnsiTheme="majorHAnsi"/>
            <w:sz w:val="20"/>
            <w:szCs w:val="20"/>
          </w:rPr>
          <w:t>https://www.childrenscommissioner.gov.uk/wp-content/uploads/2020/04/cco-tackling-the-disadvantage-gap-during-the-covid-19-crisis.pdf</w:t>
        </w:r>
      </w:hyperlink>
    </w:p>
    <w:p w:rsidR="003F22C6" w:rsidRPr="003F22C6" w:rsidRDefault="003F22C6" w:rsidP="003F22C6">
      <w:pPr>
        <w:rPr>
          <w:rFonts w:asciiTheme="majorHAnsi" w:hAnsiTheme="majorHAnsi"/>
          <w:sz w:val="20"/>
          <w:szCs w:val="20"/>
        </w:rPr>
      </w:pPr>
      <w:hyperlink r:id="rId8" w:history="1">
        <w:r w:rsidRPr="003F22C6">
          <w:rPr>
            <w:rStyle w:val="Hyperlink"/>
            <w:rFonts w:asciiTheme="majorHAnsi" w:hAnsiTheme="majorHAnsi"/>
            <w:sz w:val="20"/>
            <w:szCs w:val="20"/>
          </w:rPr>
          <w:t>https://educationendowmentfoundation.org.uk/covid-19-resources/best-evidence-on-impact-of-school-closures-on-the-attainment-gap/</w:t>
        </w:r>
      </w:hyperlink>
    </w:p>
    <w:p w:rsidR="003F22C6" w:rsidRPr="003F22C6" w:rsidRDefault="003F22C6" w:rsidP="003F22C6">
      <w:pPr>
        <w:rPr>
          <w:rFonts w:asciiTheme="majorHAnsi" w:hAnsiTheme="majorHAnsi"/>
          <w:sz w:val="20"/>
          <w:szCs w:val="20"/>
        </w:rPr>
      </w:pPr>
      <w:r w:rsidRPr="003F22C6">
        <w:rPr>
          <w:rFonts w:asciiTheme="majorHAnsi" w:hAnsiTheme="majorHAnsi"/>
          <w:sz w:val="20"/>
          <w:szCs w:val="20"/>
        </w:rPr>
        <w:t>They will continue to follow guidance and advice from relevant bodies as it emerges, in consultation with other stakeholders.</w:t>
      </w:r>
    </w:p>
    <w:p w:rsidR="003F22C6" w:rsidRDefault="003F22C6">
      <w:pPr>
        <w:rPr>
          <w:b/>
          <w:u w:val="single"/>
        </w:rPr>
      </w:pPr>
    </w:p>
    <w:p w:rsidR="003F22C6" w:rsidRDefault="003F22C6">
      <w:pPr>
        <w:rPr>
          <w:b/>
          <w:u w:val="single"/>
        </w:rPr>
      </w:pPr>
    </w:p>
    <w:p w:rsidR="003F22C6" w:rsidRDefault="003F22C6">
      <w:pPr>
        <w:rPr>
          <w:b/>
          <w:u w:val="single"/>
        </w:rPr>
      </w:pPr>
    </w:p>
    <w:p w:rsidR="003F22C6" w:rsidRDefault="003F22C6">
      <w:pPr>
        <w:rPr>
          <w:b/>
          <w:u w:val="single"/>
        </w:rPr>
      </w:pPr>
    </w:p>
    <w:p w:rsidR="003F22C6" w:rsidRDefault="003F22C6">
      <w:pPr>
        <w:rPr>
          <w:b/>
          <w:u w:val="single"/>
        </w:rPr>
      </w:pPr>
    </w:p>
    <w:p w:rsidR="003F22C6" w:rsidRDefault="003F22C6">
      <w:pPr>
        <w:rPr>
          <w:b/>
          <w:u w:val="single"/>
        </w:rPr>
      </w:pPr>
    </w:p>
    <w:p w:rsidR="004F78DB" w:rsidRPr="006E762D" w:rsidRDefault="004F78DB">
      <w:pPr>
        <w:rPr>
          <w:b/>
          <w:u w:val="single"/>
        </w:rPr>
      </w:pPr>
      <w:r w:rsidRPr="006E762D">
        <w:rPr>
          <w:b/>
          <w:u w:val="single"/>
        </w:rPr>
        <w:lastRenderedPageBreak/>
        <w:t>What is the Pupil Premium?</w:t>
      </w:r>
    </w:p>
    <w:p w:rsidR="004F78DB" w:rsidRDefault="004F78DB">
      <w:r>
        <w:t>The pupil premium was introduced in April 2011 to provide additional funding specifically for disadvantaged pupils.  The amount provided has grown over the years to total £1,320 per primary pupil in the current financial year.  The premium is paid for pupils who have been eligible for free school meals over the previous six years or who have been in care.</w:t>
      </w:r>
    </w:p>
    <w:p w:rsidR="004F78DB" w:rsidRPr="006E762D" w:rsidRDefault="004F78DB">
      <w:pPr>
        <w:rPr>
          <w:b/>
          <w:u w:val="single"/>
        </w:rPr>
      </w:pPr>
      <w:r w:rsidRPr="006E762D">
        <w:rPr>
          <w:b/>
          <w:u w:val="single"/>
        </w:rPr>
        <w:t>How much funding do we receive?</w:t>
      </w:r>
    </w:p>
    <w:p w:rsidR="004F78DB" w:rsidRDefault="004F78DB">
      <w:r>
        <w:t xml:space="preserve">Here at North Wingfield Primary School we are committed to narrowing gaps and ensuring that every pupil excels.  The pupil premium is additional funding given to publicly funded schools in England to raise the attainment of disadvantaged pupils and close the gap between and </w:t>
      </w:r>
      <w:r w:rsidR="006E762D">
        <w:t>their peers.</w:t>
      </w:r>
    </w:p>
    <w:p w:rsidR="003B1834" w:rsidRPr="003B1834" w:rsidRDefault="003B1834" w:rsidP="003B1834">
      <w:r>
        <w:t>This year, each chi</w:t>
      </w:r>
      <w:r w:rsidR="00B714B3">
        <w:t>ld receives £1,320.  A total of</w:t>
      </w:r>
      <w:r w:rsidR="00821912">
        <w:t xml:space="preserve"> </w:t>
      </w:r>
      <w:r w:rsidR="00B714B3" w:rsidRPr="00B714B3">
        <w:rPr>
          <w:rFonts w:cs="Arial"/>
        </w:rPr>
        <w:t>157</w:t>
      </w:r>
      <w:proofErr w:type="gramStart"/>
      <w:r w:rsidR="00B714B3">
        <w:rPr>
          <w:rFonts w:cs="Arial"/>
        </w:rPr>
        <w:t>,08.00</w:t>
      </w:r>
      <w:proofErr w:type="gramEnd"/>
      <w:r w:rsidR="00B714B3" w:rsidRPr="00B714B3">
        <w:rPr>
          <w:rFonts w:cs="Arial"/>
        </w:rPr>
        <w:t xml:space="preserve"> has</w:t>
      </w:r>
      <w:r w:rsidR="00B714B3">
        <w:rPr>
          <w:rFonts w:cs="Arial"/>
          <w:b/>
        </w:rPr>
        <w:t xml:space="preserve"> </w:t>
      </w:r>
      <w:r>
        <w:t xml:space="preserve">been allocated between </w:t>
      </w:r>
      <w:r w:rsidRPr="00B714B3">
        <w:t>April</w:t>
      </w:r>
      <w:r w:rsidR="007E7DC8">
        <w:t xml:space="preserve"> 2020 and April 2021</w:t>
      </w:r>
      <w:r>
        <w:t xml:space="preserve">.  </w:t>
      </w:r>
    </w:p>
    <w:p w:rsidR="00B7111C" w:rsidRDefault="00B7111C"/>
    <w:tbl>
      <w:tblPr>
        <w:tblStyle w:val="TableGrid"/>
        <w:tblW w:w="14832" w:type="dxa"/>
        <w:tblLook w:val="04A0" w:firstRow="1" w:lastRow="0" w:firstColumn="1" w:lastColumn="0" w:noHBand="0" w:noVBand="1"/>
      </w:tblPr>
      <w:tblGrid>
        <w:gridCol w:w="7223"/>
        <w:gridCol w:w="3381"/>
        <w:gridCol w:w="4228"/>
      </w:tblGrid>
      <w:tr w:rsidR="002B7CEB" w:rsidRPr="009242F1" w:rsidTr="002B7CEB">
        <w:trPr>
          <w:trHeight w:val="229"/>
        </w:trPr>
        <w:tc>
          <w:tcPr>
            <w:tcW w:w="14832" w:type="dxa"/>
            <w:gridSpan w:val="3"/>
            <w:shd w:val="clear" w:color="auto" w:fill="auto"/>
            <w:tcMar>
              <w:top w:w="57" w:type="dxa"/>
              <w:bottom w:w="57" w:type="dxa"/>
            </w:tcMar>
          </w:tcPr>
          <w:p w:rsidR="002B7CEB" w:rsidRPr="009242F1" w:rsidRDefault="002B7CEB" w:rsidP="002B7CEB">
            <w:pPr>
              <w:pStyle w:val="ListParagraph"/>
              <w:numPr>
                <w:ilvl w:val="0"/>
                <w:numId w:val="1"/>
              </w:numPr>
              <w:ind w:left="426" w:hanging="284"/>
              <w:rPr>
                <w:rFonts w:ascii="Arial" w:hAnsi="Arial" w:cs="Arial"/>
                <w:b/>
              </w:rPr>
            </w:pPr>
            <w:r w:rsidRPr="009242F1">
              <w:rPr>
                <w:rFonts w:ascii="Arial" w:eastAsia="Arial" w:hAnsi="Arial" w:cs="Arial"/>
                <w:b/>
              </w:rPr>
              <w:t xml:space="preserve">Current attainment </w:t>
            </w:r>
          </w:p>
        </w:tc>
      </w:tr>
      <w:tr w:rsidR="002B7CEB" w:rsidRPr="00C7767D" w:rsidTr="00314FE1">
        <w:trPr>
          <w:trHeight w:val="244"/>
        </w:trPr>
        <w:tc>
          <w:tcPr>
            <w:tcW w:w="7223" w:type="dxa"/>
            <w:tcMar>
              <w:top w:w="57" w:type="dxa"/>
              <w:bottom w:w="57" w:type="dxa"/>
            </w:tcMar>
          </w:tcPr>
          <w:p w:rsidR="002B7CEB" w:rsidRPr="00C7767D" w:rsidRDefault="002B7CEB" w:rsidP="00314FE1">
            <w:pPr>
              <w:pStyle w:val="ListParagraph"/>
              <w:rPr>
                <w:rFonts w:ascii="Candara" w:hAnsi="Candara" w:cs="Arial"/>
                <w:color w:val="00B0F0"/>
              </w:rPr>
            </w:pPr>
            <w:r w:rsidRPr="00C7767D">
              <w:rPr>
                <w:rFonts w:ascii="Candara" w:hAnsi="Candara" w:cs="Arial"/>
              </w:rPr>
              <w:t xml:space="preserve">End of KS2 – no of </w:t>
            </w:r>
            <w:r>
              <w:rPr>
                <w:rFonts w:ascii="Candara" w:hAnsi="Candara" w:cs="Arial"/>
              </w:rPr>
              <w:t>children</w:t>
            </w:r>
            <w:r w:rsidRPr="00C7767D">
              <w:rPr>
                <w:rFonts w:ascii="Candara" w:hAnsi="Candara" w:cs="Arial"/>
              </w:rPr>
              <w:t xml:space="preserve"> 28, (disadvantaged 18 other 10)</w:t>
            </w:r>
          </w:p>
        </w:tc>
        <w:tc>
          <w:tcPr>
            <w:tcW w:w="3381" w:type="dxa"/>
            <w:shd w:val="clear" w:color="auto" w:fill="FFFFFF" w:themeFill="background1"/>
            <w:tcMar>
              <w:top w:w="57" w:type="dxa"/>
              <w:bottom w:w="57" w:type="dxa"/>
            </w:tcMar>
            <w:vAlign w:val="center"/>
          </w:tcPr>
          <w:p w:rsidR="002B7CEB" w:rsidRPr="00C7767D" w:rsidRDefault="002B7CEB" w:rsidP="00314FE1">
            <w:pPr>
              <w:jc w:val="center"/>
              <w:rPr>
                <w:rFonts w:ascii="Candara" w:hAnsi="Candara" w:cs="Arial"/>
                <w:i/>
                <w:sz w:val="20"/>
                <w:szCs w:val="18"/>
              </w:rPr>
            </w:pPr>
            <w:r>
              <w:rPr>
                <w:rFonts w:ascii="Candara" w:hAnsi="Candara" w:cs="Arial"/>
                <w:i/>
                <w:sz w:val="20"/>
                <w:szCs w:val="18"/>
              </w:rPr>
              <w:t>Children</w:t>
            </w:r>
            <w:r w:rsidRPr="00C7767D">
              <w:rPr>
                <w:rFonts w:ascii="Candara" w:hAnsi="Candara" w:cs="Arial"/>
                <w:i/>
                <w:sz w:val="20"/>
                <w:szCs w:val="18"/>
              </w:rPr>
              <w:t xml:space="preserve"> eligible for PP (your school)</w:t>
            </w:r>
          </w:p>
        </w:tc>
        <w:tc>
          <w:tcPr>
            <w:tcW w:w="4227" w:type="dxa"/>
            <w:shd w:val="clear" w:color="auto" w:fill="FFFFFF" w:themeFill="background1"/>
            <w:tcMar>
              <w:top w:w="57" w:type="dxa"/>
              <w:bottom w:w="57" w:type="dxa"/>
            </w:tcMar>
            <w:vAlign w:val="center"/>
          </w:tcPr>
          <w:p w:rsidR="002B7CEB" w:rsidRPr="00C7767D" w:rsidRDefault="002B7CEB" w:rsidP="00314FE1">
            <w:pPr>
              <w:jc w:val="center"/>
              <w:rPr>
                <w:rFonts w:ascii="Candara" w:hAnsi="Candara" w:cs="Arial"/>
                <w:i/>
                <w:sz w:val="18"/>
                <w:szCs w:val="18"/>
              </w:rPr>
            </w:pPr>
            <w:r>
              <w:rPr>
                <w:rFonts w:ascii="Candara" w:hAnsi="Candara" w:cs="Arial"/>
                <w:i/>
                <w:sz w:val="18"/>
                <w:szCs w:val="18"/>
              </w:rPr>
              <w:t>Children</w:t>
            </w:r>
            <w:r w:rsidRPr="00C7767D">
              <w:rPr>
                <w:rFonts w:ascii="Candara" w:hAnsi="Candara" w:cs="Arial"/>
                <w:i/>
                <w:sz w:val="18"/>
                <w:szCs w:val="18"/>
              </w:rPr>
              <w:t xml:space="preserve"> not eligible for PP (national average) </w:t>
            </w:r>
          </w:p>
        </w:tc>
      </w:tr>
      <w:tr w:rsidR="002B7CEB" w:rsidRPr="00D20E2B" w:rsidTr="00314FE1">
        <w:trPr>
          <w:trHeight w:val="287"/>
        </w:trPr>
        <w:tc>
          <w:tcPr>
            <w:tcW w:w="7223" w:type="dxa"/>
            <w:tcMar>
              <w:top w:w="57" w:type="dxa"/>
              <w:bottom w:w="57" w:type="dxa"/>
            </w:tcMar>
            <w:vAlign w:val="bottom"/>
          </w:tcPr>
          <w:p w:rsidR="002B7CEB" w:rsidRPr="00C7767D" w:rsidRDefault="002B7CEB" w:rsidP="00314FE1">
            <w:pPr>
              <w:ind w:right="-23"/>
              <w:rPr>
                <w:rFonts w:ascii="Candara" w:eastAsia="Arial" w:hAnsi="Candara" w:cs="Arial"/>
                <w:b/>
                <w:color w:val="00B0F0"/>
              </w:rPr>
            </w:pPr>
            <w:r w:rsidRPr="00C7767D">
              <w:rPr>
                <w:rFonts w:ascii="Candara" w:eastAsia="Arial" w:hAnsi="Candara" w:cs="Arial"/>
                <w:b/>
                <w:bCs/>
              </w:rPr>
              <w:t>% achieving the expected standard in reading, writing and maths</w:t>
            </w:r>
          </w:p>
        </w:tc>
        <w:tc>
          <w:tcPr>
            <w:tcW w:w="3381" w:type="dxa"/>
            <w:shd w:val="clear" w:color="auto" w:fill="auto"/>
            <w:tcMar>
              <w:top w:w="57" w:type="dxa"/>
              <w:bottom w:w="57" w:type="dxa"/>
            </w:tcMar>
            <w:vAlign w:val="center"/>
          </w:tcPr>
          <w:p w:rsidR="002B7CEB" w:rsidRPr="00D20E2B" w:rsidRDefault="002B7CEB" w:rsidP="00314FE1">
            <w:pPr>
              <w:ind w:left="187"/>
              <w:jc w:val="center"/>
              <w:rPr>
                <w:rFonts w:ascii="Candara" w:hAnsi="Candara" w:cs="Arial"/>
                <w:color w:val="00B0F0"/>
              </w:rPr>
            </w:pPr>
            <w:r w:rsidRPr="00D20E2B">
              <w:rPr>
                <w:rFonts w:ascii="Candara" w:hAnsi="Candara" w:cs="Arial"/>
              </w:rPr>
              <w:t xml:space="preserve">End KS2 – </w:t>
            </w:r>
            <w:r>
              <w:rPr>
                <w:rFonts w:ascii="Candara" w:hAnsi="Candara" w:cs="Arial"/>
              </w:rPr>
              <w:t>38</w:t>
            </w:r>
            <w:r w:rsidRPr="00D20E2B">
              <w:rPr>
                <w:rFonts w:ascii="Candara" w:hAnsi="Candara" w:cs="Arial"/>
              </w:rPr>
              <w:t>%</w:t>
            </w:r>
          </w:p>
        </w:tc>
        <w:tc>
          <w:tcPr>
            <w:tcW w:w="4227" w:type="dxa"/>
            <w:shd w:val="clear" w:color="auto" w:fill="F2F2F2" w:themeFill="background1" w:themeFillShade="F2"/>
            <w:tcMar>
              <w:top w:w="57" w:type="dxa"/>
              <w:bottom w:w="57" w:type="dxa"/>
            </w:tcMar>
          </w:tcPr>
          <w:p w:rsidR="002B7CEB" w:rsidRPr="00D20E2B" w:rsidRDefault="002B7CEB" w:rsidP="00314FE1">
            <w:pPr>
              <w:jc w:val="center"/>
              <w:rPr>
                <w:rFonts w:ascii="Candara" w:hAnsi="Candara"/>
                <w:color w:val="00B0F0"/>
              </w:rPr>
            </w:pPr>
            <w:r w:rsidRPr="00D20E2B">
              <w:rPr>
                <w:rFonts w:ascii="Candara" w:hAnsi="Candara" w:cs="Arial"/>
              </w:rPr>
              <w:t>End KS2 -</w:t>
            </w:r>
            <w:r>
              <w:rPr>
                <w:rFonts w:ascii="Candara" w:hAnsi="Candara" w:cs="Arial"/>
              </w:rPr>
              <w:t>77</w:t>
            </w:r>
            <w:r w:rsidRPr="00D20E2B">
              <w:rPr>
                <w:rFonts w:ascii="Candara" w:hAnsi="Candara" w:cs="Arial"/>
              </w:rPr>
              <w:t>%</w:t>
            </w:r>
          </w:p>
        </w:tc>
      </w:tr>
      <w:tr w:rsidR="002B7CEB" w:rsidRPr="00D20E2B" w:rsidTr="00314FE1">
        <w:trPr>
          <w:trHeight w:val="287"/>
        </w:trPr>
        <w:tc>
          <w:tcPr>
            <w:tcW w:w="7223" w:type="dxa"/>
            <w:tcMar>
              <w:top w:w="57" w:type="dxa"/>
              <w:bottom w:w="57" w:type="dxa"/>
            </w:tcMar>
            <w:vAlign w:val="bottom"/>
          </w:tcPr>
          <w:p w:rsidR="002B7CEB" w:rsidRPr="00C7767D" w:rsidRDefault="002B7CEB" w:rsidP="00314FE1">
            <w:pPr>
              <w:ind w:right="-23"/>
              <w:rPr>
                <w:rFonts w:ascii="Candara" w:eastAsia="Arial" w:hAnsi="Candara" w:cs="Arial"/>
                <w:b/>
              </w:rPr>
            </w:pPr>
            <w:r w:rsidRPr="00C7767D">
              <w:rPr>
                <w:rFonts w:ascii="Candara" w:eastAsia="Arial" w:hAnsi="Candara" w:cs="Arial"/>
                <w:b/>
                <w:bCs/>
              </w:rPr>
              <w:t>% achieving the expected standard in reading</w:t>
            </w:r>
          </w:p>
        </w:tc>
        <w:tc>
          <w:tcPr>
            <w:tcW w:w="3381" w:type="dxa"/>
            <w:shd w:val="clear" w:color="auto" w:fill="auto"/>
            <w:tcMar>
              <w:top w:w="57" w:type="dxa"/>
              <w:bottom w:w="57" w:type="dxa"/>
            </w:tcMar>
          </w:tcPr>
          <w:p w:rsidR="002B7CEB" w:rsidRPr="00D20E2B" w:rsidRDefault="002B7CEB" w:rsidP="00314FE1">
            <w:pPr>
              <w:jc w:val="center"/>
              <w:rPr>
                <w:rFonts w:ascii="Candara" w:hAnsi="Candara"/>
              </w:rPr>
            </w:pPr>
            <w:r w:rsidRPr="00D20E2B">
              <w:rPr>
                <w:rFonts w:ascii="Candara" w:hAnsi="Candara" w:cs="Arial"/>
              </w:rPr>
              <w:t>End KS2 -</w:t>
            </w:r>
            <w:r>
              <w:rPr>
                <w:rFonts w:ascii="Candara" w:hAnsi="Candara" w:cs="Arial"/>
              </w:rPr>
              <w:t>43</w:t>
            </w:r>
            <w:r w:rsidRPr="00D20E2B">
              <w:rPr>
                <w:rFonts w:ascii="Candara" w:hAnsi="Candara" w:cs="Arial"/>
              </w:rPr>
              <w:t>%</w:t>
            </w:r>
          </w:p>
        </w:tc>
        <w:tc>
          <w:tcPr>
            <w:tcW w:w="4227" w:type="dxa"/>
            <w:shd w:val="clear" w:color="auto" w:fill="F2F2F2" w:themeFill="background1" w:themeFillShade="F2"/>
            <w:tcMar>
              <w:top w:w="57" w:type="dxa"/>
              <w:bottom w:w="57" w:type="dxa"/>
            </w:tcMar>
          </w:tcPr>
          <w:p w:rsidR="002B7CEB" w:rsidRPr="00D20E2B" w:rsidRDefault="002B7CEB" w:rsidP="00314FE1">
            <w:pPr>
              <w:jc w:val="center"/>
              <w:rPr>
                <w:rFonts w:ascii="Candara" w:hAnsi="Candara"/>
              </w:rPr>
            </w:pPr>
            <w:r w:rsidRPr="00D20E2B">
              <w:rPr>
                <w:rFonts w:ascii="Candara" w:hAnsi="Candara" w:cs="Arial"/>
              </w:rPr>
              <w:t>End KS2 -</w:t>
            </w:r>
            <w:r>
              <w:rPr>
                <w:rFonts w:ascii="Candara" w:hAnsi="Candara" w:cs="Arial"/>
              </w:rPr>
              <w:t>77%</w:t>
            </w:r>
            <w:r w:rsidRPr="00D20E2B">
              <w:rPr>
                <w:rFonts w:ascii="Candara" w:hAnsi="Candara" w:cs="Arial"/>
              </w:rPr>
              <w:t>%</w:t>
            </w:r>
          </w:p>
        </w:tc>
      </w:tr>
      <w:tr w:rsidR="002B7CEB" w:rsidRPr="00D20E2B" w:rsidTr="00314FE1">
        <w:trPr>
          <w:trHeight w:val="26"/>
        </w:trPr>
        <w:tc>
          <w:tcPr>
            <w:tcW w:w="7223" w:type="dxa"/>
            <w:tcMar>
              <w:top w:w="57" w:type="dxa"/>
              <w:bottom w:w="57" w:type="dxa"/>
            </w:tcMar>
            <w:vAlign w:val="bottom"/>
          </w:tcPr>
          <w:p w:rsidR="002B7CEB" w:rsidRPr="00C7767D" w:rsidRDefault="002B7CEB" w:rsidP="00314FE1">
            <w:pPr>
              <w:ind w:right="-23"/>
              <w:rPr>
                <w:rFonts w:ascii="Candara" w:eastAsia="Arial" w:hAnsi="Candara" w:cs="Arial"/>
                <w:b/>
                <w:bCs/>
              </w:rPr>
            </w:pPr>
            <w:r w:rsidRPr="00C7767D">
              <w:rPr>
                <w:rFonts w:ascii="Candara" w:eastAsia="Arial" w:hAnsi="Candara" w:cs="Arial"/>
                <w:b/>
                <w:bCs/>
              </w:rPr>
              <w:t>% achieving the expected standard in writing</w:t>
            </w:r>
          </w:p>
        </w:tc>
        <w:tc>
          <w:tcPr>
            <w:tcW w:w="3381" w:type="dxa"/>
            <w:shd w:val="clear" w:color="auto" w:fill="auto"/>
            <w:tcMar>
              <w:top w:w="57" w:type="dxa"/>
              <w:bottom w:w="57" w:type="dxa"/>
            </w:tcMar>
          </w:tcPr>
          <w:p w:rsidR="002B7CEB" w:rsidRPr="00D20E2B" w:rsidRDefault="002B7CEB" w:rsidP="00314FE1">
            <w:pPr>
              <w:jc w:val="center"/>
              <w:rPr>
                <w:rFonts w:ascii="Candara" w:hAnsi="Candara"/>
              </w:rPr>
            </w:pPr>
            <w:r w:rsidRPr="00D20E2B">
              <w:rPr>
                <w:rFonts w:ascii="Candara" w:hAnsi="Candara" w:cs="Arial"/>
              </w:rPr>
              <w:t>End KS2 -5</w:t>
            </w:r>
            <w:r>
              <w:rPr>
                <w:rFonts w:ascii="Candara" w:hAnsi="Candara" w:cs="Arial"/>
              </w:rPr>
              <w:t>2</w:t>
            </w:r>
            <w:r w:rsidRPr="00D20E2B">
              <w:rPr>
                <w:rFonts w:ascii="Candara" w:hAnsi="Candara" w:cs="Arial"/>
              </w:rPr>
              <w:t>%</w:t>
            </w:r>
          </w:p>
        </w:tc>
        <w:tc>
          <w:tcPr>
            <w:tcW w:w="4227" w:type="dxa"/>
            <w:shd w:val="clear" w:color="auto" w:fill="F2F2F2" w:themeFill="background1" w:themeFillShade="F2"/>
            <w:tcMar>
              <w:top w:w="57" w:type="dxa"/>
              <w:bottom w:w="57" w:type="dxa"/>
            </w:tcMar>
          </w:tcPr>
          <w:p w:rsidR="002B7CEB" w:rsidRPr="00D20E2B" w:rsidRDefault="002B7CEB" w:rsidP="00314FE1">
            <w:pPr>
              <w:jc w:val="center"/>
              <w:rPr>
                <w:rFonts w:ascii="Candara" w:hAnsi="Candara"/>
              </w:rPr>
            </w:pPr>
            <w:r w:rsidRPr="00D20E2B">
              <w:rPr>
                <w:rFonts w:ascii="Candara" w:hAnsi="Candara" w:cs="Arial"/>
              </w:rPr>
              <w:t>End KS2 -</w:t>
            </w:r>
            <w:r>
              <w:rPr>
                <w:rFonts w:ascii="Candara" w:hAnsi="Candara" w:cs="Arial"/>
              </w:rPr>
              <w:t>92</w:t>
            </w:r>
            <w:r w:rsidRPr="00D20E2B">
              <w:rPr>
                <w:rFonts w:ascii="Candara" w:hAnsi="Candara" w:cs="Arial"/>
              </w:rPr>
              <w:t>%</w:t>
            </w:r>
          </w:p>
        </w:tc>
      </w:tr>
      <w:tr w:rsidR="002B7CEB" w:rsidRPr="00D20E2B" w:rsidTr="00314FE1">
        <w:trPr>
          <w:trHeight w:val="272"/>
        </w:trPr>
        <w:tc>
          <w:tcPr>
            <w:tcW w:w="7223" w:type="dxa"/>
            <w:tcMar>
              <w:top w:w="57" w:type="dxa"/>
              <w:bottom w:w="57" w:type="dxa"/>
            </w:tcMar>
            <w:vAlign w:val="bottom"/>
          </w:tcPr>
          <w:p w:rsidR="002B7CEB" w:rsidRPr="00C7767D" w:rsidRDefault="002B7CEB" w:rsidP="00314FE1">
            <w:pPr>
              <w:ind w:right="-23"/>
              <w:rPr>
                <w:rFonts w:ascii="Candara" w:eastAsia="Arial" w:hAnsi="Candara" w:cs="Arial"/>
                <w:b/>
                <w:bCs/>
              </w:rPr>
            </w:pPr>
            <w:r w:rsidRPr="00C7767D">
              <w:rPr>
                <w:rFonts w:ascii="Candara" w:eastAsia="Arial" w:hAnsi="Candara" w:cs="Arial"/>
                <w:b/>
                <w:bCs/>
              </w:rPr>
              <w:t>% achieving the expected standard in maths</w:t>
            </w:r>
          </w:p>
        </w:tc>
        <w:tc>
          <w:tcPr>
            <w:tcW w:w="3381" w:type="dxa"/>
            <w:shd w:val="clear" w:color="auto" w:fill="auto"/>
            <w:tcMar>
              <w:top w:w="57" w:type="dxa"/>
              <w:bottom w:w="57" w:type="dxa"/>
            </w:tcMar>
          </w:tcPr>
          <w:p w:rsidR="002B7CEB" w:rsidRPr="00D20E2B" w:rsidRDefault="002B7CEB" w:rsidP="00314FE1">
            <w:pPr>
              <w:jc w:val="center"/>
              <w:rPr>
                <w:rFonts w:ascii="Candara" w:hAnsi="Candara"/>
              </w:rPr>
            </w:pPr>
            <w:r w:rsidRPr="00D20E2B">
              <w:rPr>
                <w:rFonts w:ascii="Candara" w:hAnsi="Candara" w:cs="Arial"/>
              </w:rPr>
              <w:t>End KS2 -</w:t>
            </w:r>
            <w:r>
              <w:rPr>
                <w:rFonts w:ascii="Candara" w:hAnsi="Candara" w:cs="Arial"/>
              </w:rPr>
              <w:t>38</w:t>
            </w:r>
            <w:r w:rsidRPr="00D20E2B">
              <w:rPr>
                <w:rFonts w:ascii="Candara" w:hAnsi="Candara" w:cs="Arial"/>
              </w:rPr>
              <w:t>%</w:t>
            </w:r>
          </w:p>
        </w:tc>
        <w:tc>
          <w:tcPr>
            <w:tcW w:w="4227" w:type="dxa"/>
            <w:shd w:val="clear" w:color="auto" w:fill="F2F2F2" w:themeFill="background1" w:themeFillShade="F2"/>
            <w:tcMar>
              <w:top w:w="57" w:type="dxa"/>
              <w:bottom w:w="57" w:type="dxa"/>
            </w:tcMar>
          </w:tcPr>
          <w:p w:rsidR="002B7CEB" w:rsidRPr="00D20E2B" w:rsidRDefault="002B7CEB" w:rsidP="00314FE1">
            <w:pPr>
              <w:jc w:val="center"/>
              <w:rPr>
                <w:rFonts w:ascii="Candara" w:hAnsi="Candara"/>
              </w:rPr>
            </w:pPr>
            <w:r w:rsidRPr="00D20E2B">
              <w:rPr>
                <w:rFonts w:ascii="Candara" w:hAnsi="Candara" w:cs="Arial"/>
              </w:rPr>
              <w:t xml:space="preserve">End KS2 – </w:t>
            </w:r>
            <w:r>
              <w:rPr>
                <w:rFonts w:ascii="Candara" w:hAnsi="Candara" w:cs="Arial"/>
              </w:rPr>
              <w:t>92</w:t>
            </w:r>
            <w:r w:rsidRPr="00D20E2B">
              <w:rPr>
                <w:rFonts w:ascii="Candara" w:hAnsi="Candara" w:cs="Arial"/>
              </w:rPr>
              <w:t>%</w:t>
            </w:r>
          </w:p>
        </w:tc>
      </w:tr>
    </w:tbl>
    <w:p w:rsidR="0053310B" w:rsidRDefault="0053310B"/>
    <w:tbl>
      <w:tblPr>
        <w:tblStyle w:val="TableGrid"/>
        <w:tblW w:w="14879" w:type="dxa"/>
        <w:tblLook w:val="04A0" w:firstRow="1" w:lastRow="0" w:firstColumn="1" w:lastColumn="0" w:noHBand="0" w:noVBand="1"/>
      </w:tblPr>
      <w:tblGrid>
        <w:gridCol w:w="820"/>
        <w:gridCol w:w="14059"/>
      </w:tblGrid>
      <w:tr w:rsidR="002B7CEB" w:rsidRPr="009242F1" w:rsidTr="002B7CEB">
        <w:trPr>
          <w:trHeight w:val="241"/>
        </w:trPr>
        <w:tc>
          <w:tcPr>
            <w:tcW w:w="14879" w:type="dxa"/>
            <w:gridSpan w:val="2"/>
            <w:shd w:val="clear" w:color="auto" w:fill="auto"/>
            <w:tcMar>
              <w:top w:w="57" w:type="dxa"/>
              <w:bottom w:w="57" w:type="dxa"/>
            </w:tcMar>
          </w:tcPr>
          <w:p w:rsidR="002B7CEB" w:rsidRPr="002B7CEB" w:rsidRDefault="002B7CEB" w:rsidP="002B7CEB">
            <w:pPr>
              <w:pStyle w:val="ListParagraph"/>
              <w:numPr>
                <w:ilvl w:val="0"/>
                <w:numId w:val="1"/>
              </w:numPr>
              <w:ind w:left="426" w:hanging="284"/>
              <w:rPr>
                <w:rFonts w:ascii="Arial" w:hAnsi="Arial" w:cs="Arial"/>
                <w:b/>
              </w:rPr>
            </w:pPr>
            <w:r w:rsidRPr="002B7CEB">
              <w:rPr>
                <w:rFonts w:ascii="Arial" w:hAnsi="Arial" w:cs="Arial"/>
                <w:b/>
              </w:rPr>
              <w:t>Barriers to future attainment (for children eligible for PP including high ability)</w:t>
            </w:r>
          </w:p>
        </w:tc>
      </w:tr>
      <w:tr w:rsidR="002B7CEB" w:rsidRPr="00C00F3C" w:rsidTr="002B7CEB">
        <w:trPr>
          <w:trHeight w:val="241"/>
        </w:trPr>
        <w:tc>
          <w:tcPr>
            <w:tcW w:w="14879" w:type="dxa"/>
            <w:gridSpan w:val="2"/>
            <w:shd w:val="clear" w:color="auto" w:fill="auto"/>
            <w:tcMar>
              <w:top w:w="57" w:type="dxa"/>
              <w:bottom w:w="57" w:type="dxa"/>
            </w:tcMar>
          </w:tcPr>
          <w:p w:rsidR="002B7CEB" w:rsidRPr="00C00F3C" w:rsidRDefault="002B7CEB" w:rsidP="00314FE1">
            <w:pPr>
              <w:rPr>
                <w:rFonts w:ascii="Arial" w:hAnsi="Arial" w:cs="Arial"/>
                <w:b/>
              </w:rPr>
            </w:pPr>
            <w:r>
              <w:rPr>
                <w:rFonts w:ascii="Arial" w:hAnsi="Arial" w:cs="Arial"/>
                <w:b/>
              </w:rPr>
              <w:t>In-school</w:t>
            </w:r>
            <w:r w:rsidRPr="00C00F3C">
              <w:rPr>
                <w:rFonts w:ascii="Arial" w:hAnsi="Arial" w:cs="Arial"/>
                <w:b/>
              </w:rPr>
              <w:t xml:space="preserve"> barriers </w:t>
            </w:r>
            <w:r w:rsidRPr="00263B8E">
              <w:rPr>
                <w:rFonts w:ascii="Arial" w:hAnsi="Arial" w:cs="Arial"/>
                <w:i/>
              </w:rPr>
              <w:t>(issues to be addressed in school, such as poor literacy skills)</w:t>
            </w:r>
          </w:p>
        </w:tc>
      </w:tr>
      <w:tr w:rsidR="002B7CEB" w:rsidRPr="00C7767D" w:rsidTr="00314FE1">
        <w:trPr>
          <w:trHeight w:val="256"/>
        </w:trPr>
        <w:tc>
          <w:tcPr>
            <w:tcW w:w="820" w:type="dxa"/>
            <w:tcMar>
              <w:top w:w="57" w:type="dxa"/>
              <w:bottom w:w="57" w:type="dxa"/>
            </w:tcMar>
          </w:tcPr>
          <w:p w:rsidR="002B7CEB" w:rsidRPr="00765EFB" w:rsidRDefault="002B7CEB" w:rsidP="002B7CEB">
            <w:pPr>
              <w:pStyle w:val="ListParagraph"/>
              <w:numPr>
                <w:ilvl w:val="0"/>
                <w:numId w:val="2"/>
              </w:numPr>
              <w:tabs>
                <w:tab w:val="left" w:pos="75"/>
              </w:tabs>
              <w:ind w:left="426" w:hanging="335"/>
              <w:rPr>
                <w:rFonts w:ascii="Arial" w:hAnsi="Arial" w:cs="Arial"/>
                <w:b/>
              </w:rPr>
            </w:pPr>
          </w:p>
        </w:tc>
        <w:tc>
          <w:tcPr>
            <w:tcW w:w="14059" w:type="dxa"/>
          </w:tcPr>
          <w:p w:rsidR="002B7CEB" w:rsidRPr="00B714B3" w:rsidRDefault="000E19AF" w:rsidP="00314FE1">
            <w:pPr>
              <w:rPr>
                <w:rFonts w:cs="Arial"/>
                <w:sz w:val="20"/>
                <w:szCs w:val="20"/>
              </w:rPr>
            </w:pPr>
            <w:r w:rsidRPr="00B714B3">
              <w:rPr>
                <w:rFonts w:cs="Arial"/>
                <w:sz w:val="20"/>
                <w:szCs w:val="20"/>
              </w:rPr>
              <w:t xml:space="preserve">The progress of vulnerable groups will be at least good or better.  </w:t>
            </w:r>
          </w:p>
          <w:p w:rsidR="000E19AF" w:rsidRPr="00B714B3" w:rsidRDefault="000E19AF" w:rsidP="00314FE1">
            <w:pPr>
              <w:rPr>
                <w:rFonts w:cs="Arial"/>
                <w:sz w:val="20"/>
                <w:szCs w:val="20"/>
              </w:rPr>
            </w:pPr>
            <w:r w:rsidRPr="00B714B3">
              <w:rPr>
                <w:rFonts w:cs="Arial"/>
                <w:sz w:val="20"/>
                <w:szCs w:val="20"/>
              </w:rPr>
              <w:t>Key Priority 2</w:t>
            </w:r>
          </w:p>
        </w:tc>
      </w:tr>
      <w:tr w:rsidR="002B7CEB" w:rsidRPr="00C7767D" w:rsidTr="00314FE1">
        <w:trPr>
          <w:trHeight w:val="271"/>
        </w:trPr>
        <w:tc>
          <w:tcPr>
            <w:tcW w:w="820" w:type="dxa"/>
            <w:tcMar>
              <w:top w:w="57" w:type="dxa"/>
              <w:bottom w:w="57" w:type="dxa"/>
            </w:tcMar>
          </w:tcPr>
          <w:p w:rsidR="002B7CEB" w:rsidRPr="00765EFB" w:rsidRDefault="002B7CEB" w:rsidP="002B7CEB">
            <w:pPr>
              <w:pStyle w:val="ListParagraph"/>
              <w:numPr>
                <w:ilvl w:val="0"/>
                <w:numId w:val="2"/>
              </w:numPr>
              <w:tabs>
                <w:tab w:val="left" w:pos="75"/>
              </w:tabs>
              <w:ind w:left="426" w:hanging="335"/>
              <w:rPr>
                <w:rFonts w:ascii="Arial" w:hAnsi="Arial" w:cs="Arial"/>
                <w:b/>
              </w:rPr>
            </w:pPr>
          </w:p>
        </w:tc>
        <w:tc>
          <w:tcPr>
            <w:tcW w:w="14059" w:type="dxa"/>
          </w:tcPr>
          <w:p w:rsidR="00BC566F" w:rsidRPr="00B714B3" w:rsidRDefault="000E19AF" w:rsidP="00314FE1">
            <w:pPr>
              <w:rPr>
                <w:rFonts w:cs="Arial"/>
                <w:sz w:val="20"/>
                <w:szCs w:val="20"/>
              </w:rPr>
            </w:pPr>
            <w:r w:rsidRPr="00B714B3">
              <w:rPr>
                <w:rFonts w:cs="Arial"/>
                <w:sz w:val="20"/>
                <w:szCs w:val="20"/>
              </w:rPr>
              <w:t>To provide a highly stimulating environment with an organisation of the curriculum that provides rich, varied and imaginative experiences for vulnerable groups.</w:t>
            </w:r>
          </w:p>
          <w:p w:rsidR="000E19AF" w:rsidRPr="00B714B3" w:rsidRDefault="000E19AF" w:rsidP="00314FE1">
            <w:pPr>
              <w:rPr>
                <w:rFonts w:cs="Arial"/>
                <w:sz w:val="20"/>
                <w:szCs w:val="20"/>
              </w:rPr>
            </w:pPr>
            <w:r w:rsidRPr="00B714B3">
              <w:rPr>
                <w:rFonts w:cs="Arial"/>
                <w:sz w:val="20"/>
                <w:szCs w:val="20"/>
              </w:rPr>
              <w:t>Key Priority 4</w:t>
            </w:r>
          </w:p>
        </w:tc>
      </w:tr>
      <w:tr w:rsidR="002B7CEB" w:rsidRPr="00263B8E" w:rsidTr="002B7CEB">
        <w:trPr>
          <w:trHeight w:val="70"/>
        </w:trPr>
        <w:tc>
          <w:tcPr>
            <w:tcW w:w="14879" w:type="dxa"/>
            <w:gridSpan w:val="2"/>
            <w:shd w:val="clear" w:color="auto" w:fill="auto"/>
            <w:tcMar>
              <w:top w:w="57" w:type="dxa"/>
              <w:bottom w:w="57" w:type="dxa"/>
            </w:tcMar>
          </w:tcPr>
          <w:p w:rsidR="002B7CEB" w:rsidRPr="00263B8E" w:rsidRDefault="002B7CEB" w:rsidP="00314FE1">
            <w:pPr>
              <w:rPr>
                <w:rFonts w:ascii="Arial" w:hAnsi="Arial" w:cs="Arial"/>
                <w:b/>
              </w:rPr>
            </w:pPr>
            <w:r w:rsidRPr="00263B8E">
              <w:rPr>
                <w:rFonts w:ascii="Arial" w:hAnsi="Arial" w:cs="Arial"/>
                <w:b/>
              </w:rPr>
              <w:t xml:space="preserve">External barriers </w:t>
            </w:r>
            <w:r w:rsidRPr="00263B8E">
              <w:rPr>
                <w:rFonts w:ascii="Arial" w:hAnsi="Arial" w:cs="Arial"/>
                <w:i/>
              </w:rPr>
              <w:t>(issues which also require action outside school, such as low attendance rates)</w:t>
            </w:r>
          </w:p>
        </w:tc>
      </w:tr>
      <w:tr w:rsidR="002B7CEB" w:rsidRPr="00C75E45" w:rsidTr="00314FE1">
        <w:trPr>
          <w:trHeight w:val="70"/>
        </w:trPr>
        <w:tc>
          <w:tcPr>
            <w:tcW w:w="820" w:type="dxa"/>
            <w:tcMar>
              <w:top w:w="57" w:type="dxa"/>
              <w:bottom w:w="57" w:type="dxa"/>
            </w:tcMar>
          </w:tcPr>
          <w:p w:rsidR="002B7CEB" w:rsidRPr="00263B8E" w:rsidRDefault="002B7CEB" w:rsidP="00314FE1">
            <w:pPr>
              <w:tabs>
                <w:tab w:val="left" w:pos="60"/>
                <w:tab w:val="left" w:pos="426"/>
              </w:tabs>
              <w:ind w:left="426" w:hanging="284"/>
              <w:rPr>
                <w:rFonts w:ascii="Arial" w:hAnsi="Arial" w:cs="Arial"/>
                <w:b/>
              </w:rPr>
            </w:pPr>
            <w:r w:rsidRPr="00263B8E">
              <w:rPr>
                <w:rFonts w:ascii="Arial" w:hAnsi="Arial" w:cs="Arial"/>
                <w:b/>
              </w:rPr>
              <w:lastRenderedPageBreak/>
              <w:t xml:space="preserve">D. </w:t>
            </w:r>
          </w:p>
        </w:tc>
        <w:tc>
          <w:tcPr>
            <w:tcW w:w="14059" w:type="dxa"/>
          </w:tcPr>
          <w:p w:rsidR="002B7CEB" w:rsidRPr="00B714B3" w:rsidRDefault="002B7CEB" w:rsidP="00314FE1">
            <w:pPr>
              <w:rPr>
                <w:rFonts w:cs="Arial"/>
                <w:sz w:val="20"/>
                <w:szCs w:val="20"/>
              </w:rPr>
            </w:pPr>
            <w:r w:rsidRPr="00B714B3">
              <w:rPr>
                <w:rFonts w:cs="Arial"/>
                <w:sz w:val="20"/>
                <w:szCs w:val="20"/>
              </w:rPr>
              <w:t xml:space="preserve">Attendance rates for children eligible for PP </w:t>
            </w:r>
          </w:p>
        </w:tc>
      </w:tr>
    </w:tbl>
    <w:p w:rsidR="006E762D" w:rsidRDefault="006E762D"/>
    <w:p w:rsidR="003F22C6" w:rsidRDefault="003F22C6"/>
    <w:p w:rsidR="003F22C6" w:rsidRDefault="003F22C6"/>
    <w:tbl>
      <w:tblPr>
        <w:tblStyle w:val="TableGrid"/>
        <w:tblW w:w="14879" w:type="dxa"/>
        <w:tblLook w:val="04A0" w:firstRow="1" w:lastRow="0" w:firstColumn="1" w:lastColumn="0" w:noHBand="0" w:noVBand="1"/>
      </w:tblPr>
      <w:tblGrid>
        <w:gridCol w:w="778"/>
        <w:gridCol w:w="4887"/>
        <w:gridCol w:w="9214"/>
      </w:tblGrid>
      <w:tr w:rsidR="00BC566F" w:rsidRPr="009242F1" w:rsidTr="006E762D">
        <w:trPr>
          <w:trHeight w:val="256"/>
        </w:trPr>
        <w:tc>
          <w:tcPr>
            <w:tcW w:w="14879" w:type="dxa"/>
            <w:gridSpan w:val="3"/>
            <w:shd w:val="clear" w:color="auto" w:fill="auto"/>
            <w:tcMar>
              <w:top w:w="57" w:type="dxa"/>
              <w:bottom w:w="57" w:type="dxa"/>
            </w:tcMar>
          </w:tcPr>
          <w:p w:rsidR="00BC566F" w:rsidRPr="006E762D" w:rsidRDefault="00643FB5" w:rsidP="00BC566F">
            <w:pPr>
              <w:pStyle w:val="ListParagraph"/>
              <w:numPr>
                <w:ilvl w:val="0"/>
                <w:numId w:val="1"/>
              </w:numPr>
              <w:ind w:left="426" w:hanging="284"/>
              <w:rPr>
                <w:rFonts w:ascii="Arial" w:hAnsi="Arial" w:cs="Arial"/>
                <w:b/>
              </w:rPr>
            </w:pPr>
            <w:r>
              <w:rPr>
                <w:rFonts w:ascii="Arial" w:hAnsi="Arial" w:cs="Arial"/>
                <w:b/>
              </w:rPr>
              <w:t>O</w:t>
            </w:r>
            <w:r w:rsidR="00BC566F" w:rsidRPr="006E762D">
              <w:rPr>
                <w:rFonts w:ascii="Arial" w:hAnsi="Arial" w:cs="Arial"/>
                <w:b/>
              </w:rPr>
              <w:t xml:space="preserve">utcomes </w:t>
            </w:r>
          </w:p>
        </w:tc>
      </w:tr>
      <w:tr w:rsidR="00BC566F" w:rsidRPr="00F132EE" w:rsidTr="00314FE1">
        <w:trPr>
          <w:trHeight w:val="256"/>
        </w:trPr>
        <w:tc>
          <w:tcPr>
            <w:tcW w:w="778" w:type="dxa"/>
            <w:tcMar>
              <w:top w:w="57" w:type="dxa"/>
              <w:bottom w:w="57" w:type="dxa"/>
            </w:tcMar>
          </w:tcPr>
          <w:p w:rsidR="00BC566F" w:rsidRPr="00A6273A" w:rsidRDefault="00BC566F" w:rsidP="00314FE1">
            <w:pPr>
              <w:jc w:val="both"/>
              <w:rPr>
                <w:rFonts w:ascii="Arial" w:hAnsi="Arial" w:cs="Arial"/>
              </w:rPr>
            </w:pPr>
          </w:p>
        </w:tc>
        <w:tc>
          <w:tcPr>
            <w:tcW w:w="4887" w:type="dxa"/>
            <w:tcMar>
              <w:top w:w="57" w:type="dxa"/>
              <w:bottom w:w="57" w:type="dxa"/>
            </w:tcMar>
          </w:tcPr>
          <w:p w:rsidR="00BC566F" w:rsidRPr="00F132EE" w:rsidRDefault="00BC566F" w:rsidP="00314FE1">
            <w:pPr>
              <w:rPr>
                <w:rFonts w:ascii="Arial" w:hAnsi="Arial" w:cs="Arial"/>
                <w:b/>
              </w:rPr>
            </w:pPr>
            <w:r w:rsidRPr="00F132EE">
              <w:rPr>
                <w:rFonts w:ascii="Arial" w:hAnsi="Arial" w:cs="Arial"/>
                <w:b/>
              </w:rPr>
              <w:t>Desired outcomes and how they will be measured</w:t>
            </w:r>
          </w:p>
        </w:tc>
        <w:tc>
          <w:tcPr>
            <w:tcW w:w="9214" w:type="dxa"/>
          </w:tcPr>
          <w:p w:rsidR="00BC566F" w:rsidRPr="00F132EE" w:rsidRDefault="00BC566F" w:rsidP="00314FE1">
            <w:pPr>
              <w:rPr>
                <w:rFonts w:ascii="Arial" w:hAnsi="Arial" w:cs="Arial"/>
                <w:b/>
              </w:rPr>
            </w:pPr>
            <w:r w:rsidRPr="00F132EE">
              <w:rPr>
                <w:rFonts w:ascii="Arial" w:hAnsi="Arial" w:cs="Arial"/>
                <w:b/>
              </w:rPr>
              <w:t xml:space="preserve">Success criteria </w:t>
            </w:r>
          </w:p>
        </w:tc>
      </w:tr>
      <w:tr w:rsidR="00BC566F" w:rsidRPr="00A36CCC" w:rsidTr="00314FE1">
        <w:trPr>
          <w:trHeight w:val="841"/>
        </w:trPr>
        <w:tc>
          <w:tcPr>
            <w:tcW w:w="778" w:type="dxa"/>
            <w:tcMar>
              <w:top w:w="57" w:type="dxa"/>
              <w:bottom w:w="57" w:type="dxa"/>
            </w:tcMar>
          </w:tcPr>
          <w:p w:rsidR="00BC566F" w:rsidRPr="002962F2" w:rsidRDefault="00BC566F" w:rsidP="00BC566F">
            <w:pPr>
              <w:pStyle w:val="ListParagraph"/>
              <w:numPr>
                <w:ilvl w:val="0"/>
                <w:numId w:val="3"/>
              </w:numPr>
              <w:tabs>
                <w:tab w:val="left" w:pos="142"/>
              </w:tabs>
              <w:ind w:left="426"/>
              <w:jc w:val="both"/>
              <w:rPr>
                <w:rFonts w:ascii="Arial" w:hAnsi="Arial" w:cs="Arial"/>
                <w:b/>
              </w:rPr>
            </w:pPr>
          </w:p>
        </w:tc>
        <w:tc>
          <w:tcPr>
            <w:tcW w:w="4887" w:type="dxa"/>
            <w:tcMar>
              <w:top w:w="57" w:type="dxa"/>
              <w:bottom w:w="57" w:type="dxa"/>
            </w:tcMar>
          </w:tcPr>
          <w:p w:rsidR="00BC566F" w:rsidRPr="00514B06" w:rsidRDefault="00CD67FB" w:rsidP="00506ECE">
            <w:pPr>
              <w:rPr>
                <w:color w:val="00B0F0"/>
                <w:sz w:val="20"/>
                <w:szCs w:val="20"/>
              </w:rPr>
            </w:pPr>
            <w:r w:rsidRPr="00514B06">
              <w:rPr>
                <w:color w:val="00B0F0"/>
                <w:sz w:val="20"/>
                <w:szCs w:val="20"/>
              </w:rPr>
              <w:t>The progress of vulnerable groups will be at least good or better</w:t>
            </w:r>
            <w:r w:rsidR="00133B46" w:rsidRPr="00514B06">
              <w:rPr>
                <w:color w:val="00B0F0"/>
                <w:sz w:val="20"/>
                <w:szCs w:val="20"/>
              </w:rPr>
              <w:t>.</w:t>
            </w:r>
          </w:p>
          <w:p w:rsidR="000B6D9D" w:rsidRPr="00514B06" w:rsidRDefault="000B6D9D" w:rsidP="00506ECE">
            <w:pPr>
              <w:rPr>
                <w:rFonts w:cs="Arial"/>
                <w:color w:val="00B0F0"/>
                <w:sz w:val="20"/>
                <w:szCs w:val="20"/>
              </w:rPr>
            </w:pPr>
            <w:r w:rsidRPr="00514B06">
              <w:rPr>
                <w:color w:val="00B0F0"/>
                <w:sz w:val="20"/>
                <w:szCs w:val="20"/>
              </w:rPr>
              <w:t>Children will make good progress and are in line where possible with their end of year expectation.</w:t>
            </w:r>
          </w:p>
        </w:tc>
        <w:tc>
          <w:tcPr>
            <w:tcW w:w="9214" w:type="dxa"/>
          </w:tcPr>
          <w:p w:rsidR="00A51A0C" w:rsidRPr="00514B06" w:rsidRDefault="00A51A0C" w:rsidP="00A51A0C">
            <w:pPr>
              <w:pStyle w:val="Default"/>
              <w:numPr>
                <w:ilvl w:val="0"/>
                <w:numId w:val="10"/>
              </w:numPr>
              <w:ind w:left="176" w:hanging="142"/>
              <w:rPr>
                <w:rFonts w:asciiTheme="minorHAnsi" w:hAnsiTheme="minorHAnsi"/>
                <w:color w:val="00B0F0"/>
                <w:sz w:val="20"/>
                <w:szCs w:val="20"/>
              </w:rPr>
            </w:pPr>
            <w:r w:rsidRPr="00514B06">
              <w:rPr>
                <w:rFonts w:asciiTheme="minorHAnsi" w:hAnsiTheme="minorHAnsi"/>
                <w:color w:val="00B0F0"/>
                <w:sz w:val="20"/>
                <w:szCs w:val="20"/>
              </w:rPr>
              <w:t xml:space="preserve">A climate of mutual support will be created; </w:t>
            </w:r>
          </w:p>
          <w:p w:rsidR="00BC566F" w:rsidRPr="00514B06" w:rsidRDefault="00A51A0C" w:rsidP="00A51A0C">
            <w:pPr>
              <w:pStyle w:val="ListParagraph"/>
              <w:numPr>
                <w:ilvl w:val="0"/>
                <w:numId w:val="10"/>
              </w:numPr>
              <w:ind w:left="176" w:hanging="142"/>
              <w:rPr>
                <w:color w:val="00B0F0"/>
                <w:sz w:val="20"/>
                <w:szCs w:val="20"/>
              </w:rPr>
            </w:pPr>
            <w:r w:rsidRPr="00514B06">
              <w:rPr>
                <w:color w:val="00B0F0"/>
                <w:sz w:val="20"/>
                <w:szCs w:val="20"/>
              </w:rPr>
              <w:t>Basic skills will be taught well and pupils will be given enough opportunities to practise and consolidate the things they have learnt in English, mathematics, and science in other subjects</w:t>
            </w:r>
          </w:p>
          <w:p w:rsidR="00BC566F" w:rsidRPr="00514B06" w:rsidRDefault="00A51A0C" w:rsidP="00314FE1">
            <w:pPr>
              <w:pStyle w:val="ListParagraph"/>
              <w:numPr>
                <w:ilvl w:val="0"/>
                <w:numId w:val="10"/>
              </w:numPr>
              <w:ind w:left="176" w:hanging="142"/>
              <w:rPr>
                <w:rFonts w:cs="Arial"/>
                <w:b/>
                <w:color w:val="00B0F0"/>
                <w:sz w:val="20"/>
                <w:szCs w:val="20"/>
              </w:rPr>
            </w:pPr>
            <w:r w:rsidRPr="00514B06">
              <w:rPr>
                <w:color w:val="00B0F0"/>
                <w:sz w:val="20"/>
                <w:szCs w:val="20"/>
              </w:rPr>
              <w:t>The provision for vulnerable groups will be enhanced so as to improve their achievement</w:t>
            </w:r>
            <w:r w:rsidR="00231EE0" w:rsidRPr="00514B06">
              <w:rPr>
                <w:color w:val="00B0F0"/>
                <w:sz w:val="20"/>
                <w:szCs w:val="20"/>
              </w:rPr>
              <w:t>.</w:t>
            </w:r>
          </w:p>
          <w:p w:rsidR="00231EE0" w:rsidRPr="00514B06" w:rsidRDefault="00231EE0" w:rsidP="00314FE1">
            <w:pPr>
              <w:pStyle w:val="ListParagraph"/>
              <w:numPr>
                <w:ilvl w:val="0"/>
                <w:numId w:val="10"/>
              </w:numPr>
              <w:ind w:left="176" w:hanging="142"/>
              <w:rPr>
                <w:rFonts w:cs="Arial"/>
                <w:b/>
                <w:color w:val="00B0F0"/>
                <w:sz w:val="20"/>
                <w:szCs w:val="20"/>
              </w:rPr>
            </w:pPr>
            <w:r w:rsidRPr="00514B06">
              <w:rPr>
                <w:color w:val="00B0F0"/>
                <w:sz w:val="20"/>
                <w:szCs w:val="20"/>
              </w:rPr>
              <w:t xml:space="preserve">Children’s social and emotional well-being will be catered for and they will </w:t>
            </w:r>
            <w:r w:rsidR="00133B46" w:rsidRPr="00514B06">
              <w:rPr>
                <w:color w:val="00B0F0"/>
                <w:sz w:val="20"/>
                <w:szCs w:val="20"/>
              </w:rPr>
              <w:t>be ab</w:t>
            </w:r>
            <w:r w:rsidR="000B6D9D" w:rsidRPr="00514B06">
              <w:rPr>
                <w:color w:val="00B0F0"/>
                <w:sz w:val="20"/>
                <w:szCs w:val="20"/>
              </w:rPr>
              <w:t>l</w:t>
            </w:r>
            <w:r w:rsidR="00133B46" w:rsidRPr="00514B06">
              <w:rPr>
                <w:color w:val="00B0F0"/>
                <w:sz w:val="20"/>
                <w:szCs w:val="20"/>
              </w:rPr>
              <w:t>e to make the progress needed.</w:t>
            </w:r>
            <w:r w:rsidRPr="00514B06">
              <w:rPr>
                <w:color w:val="00B0F0"/>
                <w:sz w:val="20"/>
                <w:szCs w:val="20"/>
              </w:rPr>
              <w:t xml:space="preserve"> </w:t>
            </w:r>
          </w:p>
        </w:tc>
      </w:tr>
      <w:tr w:rsidR="00BC566F" w:rsidRPr="00EF35A0" w:rsidTr="00314FE1">
        <w:trPr>
          <w:trHeight w:val="528"/>
        </w:trPr>
        <w:tc>
          <w:tcPr>
            <w:tcW w:w="778" w:type="dxa"/>
            <w:tcMar>
              <w:top w:w="57" w:type="dxa"/>
              <w:bottom w:w="57" w:type="dxa"/>
            </w:tcMar>
          </w:tcPr>
          <w:p w:rsidR="00BC566F" w:rsidRPr="002962F2" w:rsidRDefault="00BC566F" w:rsidP="00BC566F">
            <w:pPr>
              <w:pStyle w:val="ListParagraph"/>
              <w:numPr>
                <w:ilvl w:val="0"/>
                <w:numId w:val="3"/>
              </w:numPr>
              <w:tabs>
                <w:tab w:val="left" w:pos="142"/>
              </w:tabs>
              <w:ind w:left="426"/>
              <w:jc w:val="both"/>
              <w:rPr>
                <w:rFonts w:ascii="Arial" w:hAnsi="Arial" w:cs="Arial"/>
                <w:b/>
              </w:rPr>
            </w:pPr>
          </w:p>
        </w:tc>
        <w:tc>
          <w:tcPr>
            <w:tcW w:w="4887" w:type="dxa"/>
            <w:tcMar>
              <w:top w:w="57" w:type="dxa"/>
              <w:bottom w:w="57" w:type="dxa"/>
            </w:tcMar>
          </w:tcPr>
          <w:p w:rsidR="00A51A0C" w:rsidRPr="00514B06" w:rsidRDefault="00A51A0C" w:rsidP="00A51A0C">
            <w:pPr>
              <w:pStyle w:val="Default"/>
              <w:rPr>
                <w:rFonts w:asciiTheme="minorHAnsi" w:hAnsiTheme="minorHAnsi"/>
                <w:color w:val="FFC000"/>
                <w:sz w:val="20"/>
                <w:szCs w:val="20"/>
              </w:rPr>
            </w:pPr>
            <w:r w:rsidRPr="00514B06">
              <w:rPr>
                <w:rFonts w:asciiTheme="minorHAnsi" w:hAnsiTheme="minorHAnsi"/>
                <w:color w:val="FFC000"/>
                <w:sz w:val="20"/>
                <w:szCs w:val="20"/>
              </w:rPr>
              <w:t>To provide a highly stimulating environment with an organisation of the curriculum that provides rich, var</w:t>
            </w:r>
            <w:r w:rsidR="000B6D9D" w:rsidRPr="00514B06">
              <w:rPr>
                <w:rFonts w:asciiTheme="minorHAnsi" w:hAnsiTheme="minorHAnsi"/>
                <w:color w:val="FFC000"/>
                <w:sz w:val="20"/>
                <w:szCs w:val="20"/>
              </w:rPr>
              <w:t xml:space="preserve">ied and imaginative experiences for vulnerable groups. </w:t>
            </w:r>
          </w:p>
          <w:p w:rsidR="00BC566F" w:rsidRPr="00514B06" w:rsidRDefault="00BC566F" w:rsidP="00506ECE">
            <w:pPr>
              <w:pStyle w:val="Default"/>
              <w:rPr>
                <w:rFonts w:asciiTheme="minorHAnsi" w:hAnsiTheme="minorHAnsi" w:cs="Arial"/>
                <w:color w:val="FFC000"/>
                <w:sz w:val="20"/>
                <w:szCs w:val="20"/>
              </w:rPr>
            </w:pPr>
          </w:p>
        </w:tc>
        <w:tc>
          <w:tcPr>
            <w:tcW w:w="9214" w:type="dxa"/>
          </w:tcPr>
          <w:p w:rsidR="00A51A0C" w:rsidRPr="00514B06" w:rsidRDefault="000B6D9D" w:rsidP="00A51A0C">
            <w:pPr>
              <w:pStyle w:val="ListParagraph"/>
              <w:numPr>
                <w:ilvl w:val="0"/>
                <w:numId w:val="9"/>
              </w:numPr>
              <w:ind w:left="176" w:hanging="176"/>
              <w:rPr>
                <w:color w:val="FFC000"/>
                <w:sz w:val="20"/>
                <w:szCs w:val="20"/>
              </w:rPr>
            </w:pPr>
            <w:r w:rsidRPr="00514B06">
              <w:rPr>
                <w:color w:val="FFC000"/>
                <w:sz w:val="20"/>
                <w:szCs w:val="20"/>
              </w:rPr>
              <w:t xml:space="preserve">Pupil Premium Children </w:t>
            </w:r>
            <w:r w:rsidR="00A51A0C" w:rsidRPr="00514B06">
              <w:rPr>
                <w:color w:val="FFC000"/>
                <w:sz w:val="20"/>
                <w:szCs w:val="20"/>
              </w:rPr>
              <w:t xml:space="preserve">will develop a love of reading that will support their other studies and provide them with an essential life skill </w:t>
            </w:r>
          </w:p>
          <w:p w:rsidR="00BC566F" w:rsidRPr="00514B06" w:rsidRDefault="000B6D9D" w:rsidP="00A51A0C">
            <w:pPr>
              <w:pStyle w:val="ListParagraph"/>
              <w:numPr>
                <w:ilvl w:val="0"/>
                <w:numId w:val="9"/>
              </w:numPr>
              <w:ind w:left="176" w:hanging="176"/>
              <w:rPr>
                <w:rFonts w:cs="Arial"/>
                <w:b/>
                <w:color w:val="FFC000"/>
                <w:sz w:val="20"/>
                <w:szCs w:val="20"/>
              </w:rPr>
            </w:pPr>
            <w:r w:rsidRPr="00514B06">
              <w:rPr>
                <w:color w:val="FFC000"/>
                <w:sz w:val="20"/>
                <w:szCs w:val="20"/>
              </w:rPr>
              <w:t xml:space="preserve">Pupil Premium Children </w:t>
            </w:r>
            <w:r w:rsidR="00A51A0C" w:rsidRPr="00514B06">
              <w:rPr>
                <w:color w:val="FFC000"/>
                <w:sz w:val="20"/>
                <w:szCs w:val="20"/>
              </w:rPr>
              <w:t>will achieve a fluency and understanding in maths that supports their other studies and that will enable them to use maths effectively in their future lives</w:t>
            </w:r>
          </w:p>
          <w:p w:rsidR="00A51A0C" w:rsidRPr="00514B06" w:rsidRDefault="000B6D9D" w:rsidP="00A51A0C">
            <w:pPr>
              <w:pStyle w:val="ListParagraph"/>
              <w:numPr>
                <w:ilvl w:val="0"/>
                <w:numId w:val="9"/>
              </w:numPr>
              <w:ind w:left="176" w:hanging="176"/>
              <w:rPr>
                <w:rFonts w:cs="Arial"/>
                <w:b/>
                <w:color w:val="FFC000"/>
                <w:sz w:val="20"/>
                <w:szCs w:val="20"/>
              </w:rPr>
            </w:pPr>
            <w:r w:rsidRPr="00514B06">
              <w:rPr>
                <w:color w:val="FFC000"/>
                <w:sz w:val="20"/>
                <w:szCs w:val="20"/>
              </w:rPr>
              <w:t xml:space="preserve">Pupil Premium Children </w:t>
            </w:r>
            <w:r w:rsidR="00A51A0C" w:rsidRPr="00514B06">
              <w:rPr>
                <w:color w:val="FFC000"/>
                <w:sz w:val="20"/>
                <w:szCs w:val="20"/>
              </w:rPr>
              <w:t xml:space="preserve"> will be able to apply their learning to other subjects and areas of interest</w:t>
            </w:r>
          </w:p>
        </w:tc>
      </w:tr>
      <w:tr w:rsidR="00BC566F" w:rsidTr="00A51A0C">
        <w:trPr>
          <w:trHeight w:val="910"/>
        </w:trPr>
        <w:tc>
          <w:tcPr>
            <w:tcW w:w="778" w:type="dxa"/>
            <w:tcMar>
              <w:top w:w="57" w:type="dxa"/>
              <w:bottom w:w="57" w:type="dxa"/>
            </w:tcMar>
          </w:tcPr>
          <w:p w:rsidR="00BC566F" w:rsidRPr="002962F2" w:rsidRDefault="00BC566F" w:rsidP="00BC566F">
            <w:pPr>
              <w:pStyle w:val="ListParagraph"/>
              <w:numPr>
                <w:ilvl w:val="0"/>
                <w:numId w:val="3"/>
              </w:numPr>
              <w:tabs>
                <w:tab w:val="left" w:pos="142"/>
              </w:tabs>
              <w:ind w:left="426"/>
              <w:jc w:val="both"/>
              <w:rPr>
                <w:rFonts w:ascii="Arial" w:hAnsi="Arial" w:cs="Arial"/>
                <w:b/>
              </w:rPr>
            </w:pPr>
          </w:p>
        </w:tc>
        <w:tc>
          <w:tcPr>
            <w:tcW w:w="4887" w:type="dxa"/>
            <w:tcMar>
              <w:top w:w="57" w:type="dxa"/>
              <w:bottom w:w="57" w:type="dxa"/>
            </w:tcMar>
          </w:tcPr>
          <w:tbl>
            <w:tblPr>
              <w:tblW w:w="0" w:type="auto"/>
              <w:tblBorders>
                <w:top w:val="nil"/>
                <w:left w:val="nil"/>
                <w:bottom w:val="nil"/>
                <w:right w:val="nil"/>
              </w:tblBorders>
              <w:tblLook w:val="0000" w:firstRow="0" w:lastRow="0" w:firstColumn="0" w:lastColumn="0" w:noHBand="0" w:noVBand="0"/>
            </w:tblPr>
            <w:tblGrid>
              <w:gridCol w:w="4449"/>
              <w:gridCol w:w="222"/>
            </w:tblGrid>
            <w:tr w:rsidR="00331E7D" w:rsidRPr="00514B06">
              <w:trPr>
                <w:trHeight w:val="222"/>
              </w:trPr>
              <w:tc>
                <w:tcPr>
                  <w:tcW w:w="0" w:type="auto"/>
                </w:tcPr>
                <w:p w:rsidR="00331E7D" w:rsidRPr="00514B06" w:rsidRDefault="00331E7D" w:rsidP="00331E7D">
                  <w:pPr>
                    <w:autoSpaceDE w:val="0"/>
                    <w:autoSpaceDN w:val="0"/>
                    <w:adjustRightInd w:val="0"/>
                    <w:spacing w:after="0" w:line="240" w:lineRule="auto"/>
                    <w:rPr>
                      <w:rFonts w:cs="SassoonCRInfant"/>
                      <w:color w:val="00B050"/>
                      <w:sz w:val="20"/>
                      <w:szCs w:val="20"/>
                    </w:rPr>
                  </w:pPr>
                  <w:r w:rsidRPr="00514B06">
                    <w:rPr>
                      <w:rFonts w:cs="SassoonCRInfant"/>
                      <w:color w:val="00B050"/>
                      <w:sz w:val="20"/>
                      <w:szCs w:val="20"/>
                    </w:rPr>
                    <w:t xml:space="preserve">The attendance of Pupil Premium children will improve so that they close the gap with Non-Pupil Premium children, so both groups are over 96% </w:t>
                  </w:r>
                </w:p>
              </w:tc>
              <w:tc>
                <w:tcPr>
                  <w:tcW w:w="0" w:type="auto"/>
                </w:tcPr>
                <w:p w:rsidR="00331E7D" w:rsidRPr="00514B06" w:rsidRDefault="00331E7D" w:rsidP="00331E7D">
                  <w:pPr>
                    <w:autoSpaceDE w:val="0"/>
                    <w:autoSpaceDN w:val="0"/>
                    <w:adjustRightInd w:val="0"/>
                    <w:spacing w:after="0" w:line="240" w:lineRule="auto"/>
                    <w:rPr>
                      <w:rFonts w:cs="SassoonCRInfant"/>
                      <w:color w:val="00B050"/>
                      <w:sz w:val="20"/>
                      <w:szCs w:val="20"/>
                    </w:rPr>
                  </w:pPr>
                  <w:r w:rsidRPr="00514B06">
                    <w:rPr>
                      <w:rFonts w:cs="SassoonCRInfant"/>
                      <w:color w:val="00B050"/>
                      <w:sz w:val="20"/>
                      <w:szCs w:val="20"/>
                    </w:rPr>
                    <w:t xml:space="preserve"> </w:t>
                  </w:r>
                </w:p>
              </w:tc>
            </w:tr>
          </w:tbl>
          <w:p w:rsidR="00BC566F" w:rsidRPr="00514B06" w:rsidRDefault="00BC566F" w:rsidP="00314FE1">
            <w:pPr>
              <w:rPr>
                <w:rFonts w:cs="Arial"/>
                <w:color w:val="00B050"/>
                <w:sz w:val="20"/>
                <w:szCs w:val="20"/>
              </w:rPr>
            </w:pPr>
          </w:p>
        </w:tc>
        <w:tc>
          <w:tcPr>
            <w:tcW w:w="9214" w:type="dxa"/>
          </w:tcPr>
          <w:p w:rsidR="00331E7D" w:rsidRPr="00514B06" w:rsidRDefault="00331E7D" w:rsidP="00A51A0C">
            <w:pPr>
              <w:pStyle w:val="ListParagraph"/>
              <w:numPr>
                <w:ilvl w:val="0"/>
                <w:numId w:val="11"/>
              </w:numPr>
              <w:autoSpaceDE w:val="0"/>
              <w:autoSpaceDN w:val="0"/>
              <w:adjustRightInd w:val="0"/>
              <w:ind w:left="176" w:hanging="176"/>
              <w:rPr>
                <w:rFonts w:cs="SassoonCRInfant"/>
                <w:color w:val="00B050"/>
                <w:sz w:val="20"/>
                <w:szCs w:val="20"/>
              </w:rPr>
            </w:pPr>
            <w:r w:rsidRPr="00514B06">
              <w:rPr>
                <w:rFonts w:cs="SassoonCRInfant"/>
                <w:color w:val="00B050"/>
                <w:sz w:val="20"/>
                <w:szCs w:val="20"/>
              </w:rPr>
              <w:t xml:space="preserve">Pupil Premium children’s attendance should to be over 96% </w:t>
            </w:r>
          </w:p>
          <w:p w:rsidR="00A51A0C" w:rsidRPr="00514B06" w:rsidRDefault="00A51A0C" w:rsidP="00A51A0C">
            <w:pPr>
              <w:pStyle w:val="ListParagraph"/>
              <w:numPr>
                <w:ilvl w:val="0"/>
                <w:numId w:val="11"/>
              </w:numPr>
              <w:autoSpaceDE w:val="0"/>
              <w:autoSpaceDN w:val="0"/>
              <w:adjustRightInd w:val="0"/>
              <w:ind w:left="176" w:hanging="176"/>
              <w:rPr>
                <w:rFonts w:cs="SassoonCRInfant"/>
                <w:color w:val="00B050"/>
                <w:sz w:val="20"/>
                <w:szCs w:val="20"/>
              </w:rPr>
            </w:pPr>
            <w:r w:rsidRPr="00514B06">
              <w:rPr>
                <w:rFonts w:cs="SassoonCRInfant"/>
                <w:color w:val="00B050"/>
                <w:sz w:val="20"/>
                <w:szCs w:val="20"/>
              </w:rPr>
              <w:t xml:space="preserve">Half termly reports will inform parents of their child’s attendance </w:t>
            </w:r>
          </w:p>
          <w:p w:rsidR="00A51A0C" w:rsidRPr="00514B06" w:rsidRDefault="00A51A0C" w:rsidP="00A51A0C">
            <w:pPr>
              <w:pStyle w:val="ListParagraph"/>
              <w:numPr>
                <w:ilvl w:val="0"/>
                <w:numId w:val="11"/>
              </w:numPr>
              <w:autoSpaceDE w:val="0"/>
              <w:autoSpaceDN w:val="0"/>
              <w:adjustRightInd w:val="0"/>
              <w:ind w:left="176" w:hanging="176"/>
              <w:rPr>
                <w:rFonts w:cs="SassoonCRInfant"/>
                <w:color w:val="00B050"/>
                <w:sz w:val="20"/>
                <w:szCs w:val="20"/>
              </w:rPr>
            </w:pPr>
            <w:r w:rsidRPr="00514B06">
              <w:rPr>
                <w:rFonts w:cs="SassoonCRInfant"/>
                <w:color w:val="00B050"/>
                <w:sz w:val="20"/>
                <w:szCs w:val="20"/>
              </w:rPr>
              <w:t>Families will be supported by the Learning Mentor to identify barriers to attendance.</w:t>
            </w:r>
          </w:p>
          <w:p w:rsidR="00BC566F" w:rsidRPr="00514B06" w:rsidRDefault="00A51A0C" w:rsidP="00314FE1">
            <w:pPr>
              <w:pStyle w:val="ListParagraph"/>
              <w:numPr>
                <w:ilvl w:val="0"/>
                <w:numId w:val="11"/>
              </w:numPr>
              <w:autoSpaceDE w:val="0"/>
              <w:autoSpaceDN w:val="0"/>
              <w:adjustRightInd w:val="0"/>
              <w:ind w:left="176" w:hanging="176"/>
              <w:rPr>
                <w:rFonts w:cs="SassoonCRInfant"/>
                <w:color w:val="00B050"/>
                <w:sz w:val="20"/>
                <w:szCs w:val="20"/>
              </w:rPr>
            </w:pPr>
            <w:r w:rsidRPr="00514B06">
              <w:rPr>
                <w:rFonts w:cs="SassoonCRInfant"/>
                <w:color w:val="00B050"/>
                <w:sz w:val="20"/>
                <w:szCs w:val="20"/>
              </w:rPr>
              <w:t>Good attendance will be celebrated.</w:t>
            </w:r>
          </w:p>
        </w:tc>
      </w:tr>
    </w:tbl>
    <w:p w:rsidR="00A51A0C" w:rsidRDefault="00A51A0C"/>
    <w:p w:rsidR="00BC566F" w:rsidRDefault="00BC566F"/>
    <w:p w:rsidR="003F22C6" w:rsidRDefault="003F22C6"/>
    <w:p w:rsidR="003F22C6" w:rsidRDefault="003F22C6"/>
    <w:tbl>
      <w:tblPr>
        <w:tblStyle w:val="TableGrid"/>
        <w:tblW w:w="15361" w:type="dxa"/>
        <w:tblInd w:w="-289" w:type="dxa"/>
        <w:tblLayout w:type="fixed"/>
        <w:tblLook w:val="04A0" w:firstRow="1" w:lastRow="0" w:firstColumn="1" w:lastColumn="0" w:noHBand="0" w:noVBand="1"/>
      </w:tblPr>
      <w:tblGrid>
        <w:gridCol w:w="1844"/>
        <w:gridCol w:w="2268"/>
        <w:gridCol w:w="4961"/>
        <w:gridCol w:w="2671"/>
        <w:gridCol w:w="1298"/>
        <w:gridCol w:w="2319"/>
      </w:tblGrid>
      <w:tr w:rsidR="008502DE" w:rsidTr="00A02584">
        <w:trPr>
          <w:trHeight w:val="239"/>
        </w:trPr>
        <w:tc>
          <w:tcPr>
            <w:tcW w:w="15361"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8502DE" w:rsidRPr="008502DE" w:rsidRDefault="008502DE" w:rsidP="008502DE">
            <w:pPr>
              <w:rPr>
                <w:rFonts w:ascii="Candara" w:hAnsi="Candara" w:cs="Arial"/>
                <w:b/>
                <w:sz w:val="18"/>
                <w:szCs w:val="18"/>
              </w:rPr>
            </w:pPr>
            <w:r w:rsidRPr="008502DE">
              <w:rPr>
                <w:rFonts w:ascii="Candara" w:hAnsi="Candara" w:cs="Arial"/>
                <w:b/>
                <w:sz w:val="18"/>
                <w:szCs w:val="18"/>
              </w:rPr>
              <w:lastRenderedPageBreak/>
              <w:t xml:space="preserve">Planned expenditure </w:t>
            </w:r>
          </w:p>
        </w:tc>
      </w:tr>
      <w:tr w:rsidR="00A02584" w:rsidTr="00A02584">
        <w:trPr>
          <w:trHeight w:val="239"/>
        </w:trPr>
        <w:tc>
          <w:tcPr>
            <w:tcW w:w="18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8502DE" w:rsidRDefault="008502DE">
            <w:pPr>
              <w:pStyle w:val="ListParagraph"/>
              <w:ind w:left="0"/>
              <w:rPr>
                <w:rFonts w:ascii="Candara" w:hAnsi="Candara" w:cs="Arial"/>
                <w:b/>
                <w:sz w:val="18"/>
                <w:szCs w:val="18"/>
              </w:rPr>
            </w:pPr>
            <w:r>
              <w:rPr>
                <w:rFonts w:ascii="Candara" w:hAnsi="Candara" w:cs="Arial"/>
                <w:b/>
                <w:sz w:val="18"/>
                <w:szCs w:val="18"/>
              </w:rPr>
              <w:t>Academic year</w:t>
            </w:r>
          </w:p>
        </w:tc>
        <w:tc>
          <w:tcPr>
            <w:tcW w:w="13517" w:type="dxa"/>
            <w:gridSpan w:val="5"/>
            <w:tcBorders>
              <w:top w:val="single" w:sz="4" w:space="0" w:color="auto"/>
              <w:left w:val="single" w:sz="4" w:space="0" w:color="auto"/>
              <w:bottom w:val="single" w:sz="4" w:space="0" w:color="auto"/>
              <w:right w:val="single" w:sz="4" w:space="0" w:color="auto"/>
            </w:tcBorders>
            <w:hideMark/>
          </w:tcPr>
          <w:p w:rsidR="008502DE" w:rsidRDefault="003F22C6">
            <w:pPr>
              <w:pStyle w:val="ListParagraph"/>
              <w:ind w:left="426"/>
              <w:rPr>
                <w:rFonts w:ascii="Candara" w:hAnsi="Candara" w:cs="Arial"/>
                <w:b/>
                <w:sz w:val="18"/>
                <w:szCs w:val="18"/>
              </w:rPr>
            </w:pPr>
            <w:r>
              <w:rPr>
                <w:rFonts w:ascii="Candara" w:hAnsi="Candara" w:cs="Arial"/>
                <w:b/>
                <w:sz w:val="18"/>
                <w:szCs w:val="18"/>
              </w:rPr>
              <w:t>2020/2021</w:t>
            </w:r>
          </w:p>
        </w:tc>
      </w:tr>
      <w:tr w:rsidR="008502DE" w:rsidTr="00A02584">
        <w:trPr>
          <w:trHeight w:val="343"/>
        </w:trPr>
        <w:tc>
          <w:tcPr>
            <w:tcW w:w="1536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Mar>
              <w:top w:w="57" w:type="dxa"/>
              <w:left w:w="108" w:type="dxa"/>
              <w:bottom w:w="57" w:type="dxa"/>
              <w:right w:w="108" w:type="dxa"/>
            </w:tcMar>
            <w:hideMark/>
          </w:tcPr>
          <w:p w:rsidR="008502DE" w:rsidRDefault="008502DE">
            <w:pPr>
              <w:rPr>
                <w:rFonts w:ascii="Candara" w:hAnsi="Candara" w:cs="Arial"/>
                <w:sz w:val="18"/>
                <w:szCs w:val="18"/>
              </w:rPr>
            </w:pPr>
            <w:r>
              <w:rPr>
                <w:rFonts w:ascii="Candara" w:hAnsi="Candara" w:cs="Arial"/>
                <w:sz w:val="18"/>
                <w:szCs w:val="18"/>
              </w:rPr>
              <w:t xml:space="preserve">The three headings below enable schools to demonstrate how they are using the Pupil Premium to improve classroom pedagogy, provide targeted support and support whole school strategies. </w:t>
            </w:r>
          </w:p>
        </w:tc>
      </w:tr>
      <w:tr w:rsidR="008502DE" w:rsidTr="00A02584">
        <w:trPr>
          <w:trHeight w:val="239"/>
        </w:trPr>
        <w:tc>
          <w:tcPr>
            <w:tcW w:w="15361"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8502DE" w:rsidRDefault="008502DE" w:rsidP="003C3232">
            <w:pPr>
              <w:pStyle w:val="ListParagraph"/>
              <w:numPr>
                <w:ilvl w:val="0"/>
                <w:numId w:val="5"/>
              </w:numPr>
              <w:ind w:left="426" w:hanging="142"/>
              <w:rPr>
                <w:rFonts w:ascii="Candara" w:hAnsi="Candara" w:cs="Arial"/>
                <w:b/>
                <w:sz w:val="18"/>
                <w:szCs w:val="18"/>
              </w:rPr>
            </w:pPr>
            <w:r>
              <w:rPr>
                <w:rFonts w:ascii="Candara" w:hAnsi="Candara" w:cs="Arial"/>
                <w:b/>
                <w:sz w:val="18"/>
                <w:szCs w:val="18"/>
              </w:rPr>
              <w:t>Quality of teaching for all</w:t>
            </w:r>
            <w:r w:rsidR="00787D2F">
              <w:rPr>
                <w:rFonts w:ascii="Candara" w:hAnsi="Candara" w:cs="Arial"/>
                <w:b/>
                <w:sz w:val="18"/>
                <w:szCs w:val="18"/>
              </w:rPr>
              <w:t xml:space="preserve"> </w:t>
            </w:r>
          </w:p>
        </w:tc>
      </w:tr>
      <w:tr w:rsidR="00A02584" w:rsidTr="003A7959">
        <w:trPr>
          <w:trHeight w:val="288"/>
        </w:trPr>
        <w:tc>
          <w:tcPr>
            <w:tcW w:w="18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8502DE" w:rsidRDefault="008502DE">
            <w:pPr>
              <w:rPr>
                <w:rFonts w:ascii="Candara" w:hAnsi="Candara" w:cs="Arial"/>
                <w:b/>
                <w:sz w:val="18"/>
                <w:szCs w:val="18"/>
              </w:rPr>
            </w:pPr>
            <w:r>
              <w:rPr>
                <w:rFonts w:ascii="Candara" w:hAnsi="Candara" w:cs="Arial"/>
                <w:b/>
                <w:sz w:val="18"/>
                <w:szCs w:val="18"/>
              </w:rPr>
              <w:t>Desired outcome</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8502DE" w:rsidRDefault="008502DE">
            <w:pPr>
              <w:rPr>
                <w:rFonts w:ascii="Candara" w:hAnsi="Candara" w:cs="Arial"/>
                <w:b/>
                <w:sz w:val="18"/>
                <w:szCs w:val="18"/>
              </w:rPr>
            </w:pPr>
            <w:r>
              <w:rPr>
                <w:rFonts w:ascii="Candara" w:hAnsi="Candara" w:cs="Arial"/>
                <w:b/>
                <w:sz w:val="18"/>
                <w:szCs w:val="18"/>
              </w:rPr>
              <w:t>Chosen action/approach</w:t>
            </w:r>
          </w:p>
        </w:tc>
        <w:tc>
          <w:tcPr>
            <w:tcW w:w="496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8502DE" w:rsidRDefault="008502DE" w:rsidP="003A7959">
            <w:pPr>
              <w:jc w:val="center"/>
              <w:rPr>
                <w:rFonts w:ascii="Candara" w:hAnsi="Candara" w:cs="Arial"/>
                <w:b/>
                <w:sz w:val="18"/>
                <w:szCs w:val="18"/>
              </w:rPr>
            </w:pPr>
            <w:r>
              <w:rPr>
                <w:rFonts w:ascii="Candara" w:hAnsi="Candara" w:cs="Arial"/>
                <w:b/>
                <w:sz w:val="18"/>
                <w:szCs w:val="18"/>
              </w:rPr>
              <w:t>What is the evidence and rationale for this choice?</w:t>
            </w:r>
          </w:p>
        </w:tc>
        <w:tc>
          <w:tcPr>
            <w:tcW w:w="267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8502DE" w:rsidRDefault="008502DE">
            <w:pPr>
              <w:rPr>
                <w:rFonts w:ascii="Candara" w:hAnsi="Candara" w:cs="Arial"/>
                <w:b/>
                <w:sz w:val="18"/>
                <w:szCs w:val="18"/>
              </w:rPr>
            </w:pPr>
            <w:r>
              <w:rPr>
                <w:rFonts w:ascii="Candara" w:hAnsi="Candara" w:cs="Arial"/>
                <w:b/>
                <w:sz w:val="18"/>
                <w:szCs w:val="18"/>
              </w:rPr>
              <w:t>How will you ensure it is implemented well?</w:t>
            </w:r>
          </w:p>
        </w:tc>
        <w:tc>
          <w:tcPr>
            <w:tcW w:w="1298" w:type="dxa"/>
            <w:tcBorders>
              <w:top w:val="single" w:sz="4" w:space="0" w:color="auto"/>
              <w:left w:val="single" w:sz="4" w:space="0" w:color="auto"/>
              <w:bottom w:val="single" w:sz="4" w:space="0" w:color="auto"/>
              <w:right w:val="single" w:sz="4" w:space="0" w:color="auto"/>
            </w:tcBorders>
            <w:hideMark/>
          </w:tcPr>
          <w:p w:rsidR="008502DE" w:rsidRDefault="008502DE">
            <w:pPr>
              <w:rPr>
                <w:rFonts w:ascii="Candara" w:hAnsi="Candara" w:cs="Arial"/>
                <w:b/>
                <w:sz w:val="18"/>
                <w:szCs w:val="18"/>
              </w:rPr>
            </w:pPr>
            <w:r>
              <w:rPr>
                <w:rFonts w:ascii="Candara" w:hAnsi="Candara" w:cs="Arial"/>
                <w:b/>
                <w:sz w:val="18"/>
                <w:szCs w:val="18"/>
              </w:rPr>
              <w:t>Staff lead</w:t>
            </w:r>
          </w:p>
        </w:tc>
        <w:tc>
          <w:tcPr>
            <w:tcW w:w="2319" w:type="dxa"/>
            <w:tcBorders>
              <w:top w:val="single" w:sz="4" w:space="0" w:color="auto"/>
              <w:left w:val="single" w:sz="4" w:space="0" w:color="auto"/>
              <w:bottom w:val="single" w:sz="4" w:space="0" w:color="auto"/>
              <w:right w:val="single" w:sz="4" w:space="0" w:color="auto"/>
            </w:tcBorders>
            <w:hideMark/>
          </w:tcPr>
          <w:p w:rsidR="008502DE" w:rsidRDefault="008502DE">
            <w:pPr>
              <w:rPr>
                <w:rFonts w:ascii="Candara" w:hAnsi="Candara" w:cs="Arial"/>
                <w:b/>
                <w:sz w:val="18"/>
                <w:szCs w:val="18"/>
              </w:rPr>
            </w:pPr>
            <w:r>
              <w:rPr>
                <w:rFonts w:ascii="Candara" w:hAnsi="Candara" w:cs="Arial"/>
                <w:b/>
                <w:sz w:val="18"/>
                <w:szCs w:val="18"/>
              </w:rPr>
              <w:t>When will you review implementation?</w:t>
            </w:r>
          </w:p>
        </w:tc>
      </w:tr>
      <w:tr w:rsidR="00EF1235" w:rsidRPr="008361DA" w:rsidTr="003A7959">
        <w:trPr>
          <w:trHeight w:val="1135"/>
        </w:trPr>
        <w:tc>
          <w:tcPr>
            <w:tcW w:w="18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502DE" w:rsidRPr="008361DA" w:rsidRDefault="008502DE" w:rsidP="008361DA">
            <w:pPr>
              <w:pStyle w:val="Default"/>
              <w:jc w:val="center"/>
              <w:rPr>
                <w:rFonts w:asciiTheme="minorHAnsi" w:hAnsiTheme="minorHAnsi"/>
                <w:sz w:val="20"/>
                <w:szCs w:val="20"/>
              </w:rPr>
            </w:pPr>
            <w:r w:rsidRPr="008361DA">
              <w:rPr>
                <w:rFonts w:asciiTheme="minorHAnsi" w:hAnsiTheme="minorHAnsi"/>
                <w:sz w:val="20"/>
                <w:szCs w:val="20"/>
              </w:rPr>
              <w:t>Pupil Premium children who are falling behind have their learning gaps closed swiftly so they make good progress according to their starting points.</w:t>
            </w:r>
          </w:p>
          <w:p w:rsidR="008502DE" w:rsidRPr="008361DA" w:rsidRDefault="008502DE" w:rsidP="008361DA">
            <w:pPr>
              <w:jc w:val="center"/>
              <w:rPr>
                <w:rFonts w:cs="Arial"/>
                <w:color w:val="00B0F0"/>
                <w:sz w:val="20"/>
                <w:szCs w:val="20"/>
              </w:rPr>
            </w:pPr>
          </w:p>
        </w:tc>
        <w:tc>
          <w:tcPr>
            <w:tcW w:w="2268" w:type="dxa"/>
            <w:tcBorders>
              <w:top w:val="single" w:sz="4" w:space="0" w:color="auto"/>
              <w:left w:val="single" w:sz="4" w:space="0" w:color="auto"/>
              <w:bottom w:val="single" w:sz="4" w:space="0" w:color="auto"/>
              <w:right w:val="single" w:sz="4" w:space="0" w:color="auto"/>
            </w:tcBorders>
          </w:tcPr>
          <w:p w:rsidR="008502DE" w:rsidRPr="008361DA" w:rsidRDefault="008502DE" w:rsidP="008361DA">
            <w:pPr>
              <w:pStyle w:val="Default"/>
              <w:jc w:val="center"/>
              <w:rPr>
                <w:rFonts w:asciiTheme="minorHAnsi" w:hAnsiTheme="minorHAnsi"/>
                <w:sz w:val="20"/>
                <w:szCs w:val="20"/>
              </w:rPr>
            </w:pPr>
            <w:r w:rsidRPr="008361DA">
              <w:rPr>
                <w:rFonts w:asciiTheme="minorHAnsi" w:hAnsiTheme="minorHAnsi"/>
                <w:sz w:val="20"/>
                <w:szCs w:val="20"/>
              </w:rPr>
              <w:t>CTs identify gaps in learning quickly and plan to fill them swiftly</w:t>
            </w:r>
          </w:p>
          <w:p w:rsidR="008502DE" w:rsidRPr="008361DA" w:rsidRDefault="008502DE" w:rsidP="008361DA">
            <w:pPr>
              <w:jc w:val="center"/>
              <w:rPr>
                <w:rFonts w:cs="Arial"/>
                <w:color w:val="00B0F0"/>
                <w:sz w:val="20"/>
                <w:szCs w:val="20"/>
              </w:rPr>
            </w:pPr>
          </w:p>
        </w:tc>
        <w:tc>
          <w:tcPr>
            <w:tcW w:w="4961"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617"/>
            </w:tblGrid>
            <w:tr w:rsidR="0053310B" w:rsidRPr="008361DA" w:rsidTr="0053310B">
              <w:trPr>
                <w:trHeight w:val="426"/>
              </w:trPr>
              <w:tc>
                <w:tcPr>
                  <w:tcW w:w="4617" w:type="dxa"/>
                </w:tcPr>
                <w:p w:rsidR="0053310B" w:rsidRPr="008361DA" w:rsidRDefault="0053310B" w:rsidP="00115013">
                  <w:pPr>
                    <w:autoSpaceDE w:val="0"/>
                    <w:autoSpaceDN w:val="0"/>
                    <w:adjustRightInd w:val="0"/>
                    <w:spacing w:after="0" w:line="240" w:lineRule="auto"/>
                    <w:jc w:val="center"/>
                    <w:rPr>
                      <w:rFonts w:cs="SassoonCRInfant"/>
                      <w:color w:val="000000"/>
                      <w:sz w:val="20"/>
                      <w:szCs w:val="20"/>
                    </w:rPr>
                  </w:pPr>
                  <w:r w:rsidRPr="008361DA">
                    <w:rPr>
                      <w:rFonts w:cs="SassoonCRInfant"/>
                      <w:color w:val="000000"/>
                      <w:sz w:val="20"/>
                      <w:szCs w:val="20"/>
                    </w:rPr>
                    <w:t>Ownership for the closing of gaps must be shared amongst all staff so we can ensure the children make more accelerated progress</w:t>
                  </w:r>
                </w:p>
              </w:tc>
            </w:tr>
          </w:tbl>
          <w:p w:rsidR="008502DE" w:rsidRPr="008361DA" w:rsidRDefault="008502DE" w:rsidP="008361DA">
            <w:pPr>
              <w:jc w:val="center"/>
              <w:rPr>
                <w:rFonts w:cs="Arial"/>
                <w:color w:val="00B0F0"/>
                <w:sz w:val="20"/>
                <w:szCs w:val="20"/>
              </w:rPr>
            </w:pPr>
          </w:p>
        </w:tc>
        <w:tc>
          <w:tcPr>
            <w:tcW w:w="2671" w:type="dxa"/>
            <w:tcBorders>
              <w:top w:val="single" w:sz="4" w:space="0" w:color="auto"/>
              <w:left w:val="single" w:sz="4" w:space="0" w:color="auto"/>
              <w:bottom w:val="single" w:sz="4" w:space="0" w:color="auto"/>
              <w:right w:val="single" w:sz="4" w:space="0" w:color="auto"/>
            </w:tcBorders>
          </w:tcPr>
          <w:p w:rsidR="008502DE" w:rsidRPr="008361DA" w:rsidRDefault="008502DE" w:rsidP="008361DA">
            <w:pPr>
              <w:autoSpaceDE w:val="0"/>
              <w:autoSpaceDN w:val="0"/>
              <w:adjustRightInd w:val="0"/>
              <w:jc w:val="center"/>
              <w:rPr>
                <w:rFonts w:cs="SassoonCRInfant"/>
                <w:color w:val="000000"/>
                <w:sz w:val="20"/>
                <w:szCs w:val="20"/>
              </w:rPr>
            </w:pPr>
            <w:r w:rsidRPr="008361DA">
              <w:rPr>
                <w:rFonts w:cs="SassoonCRInfant"/>
                <w:color w:val="000000"/>
                <w:sz w:val="20"/>
                <w:szCs w:val="20"/>
              </w:rPr>
              <w:t>Planning analysis</w:t>
            </w:r>
          </w:p>
          <w:p w:rsidR="008502DE" w:rsidRPr="008361DA" w:rsidRDefault="008502DE" w:rsidP="008361DA">
            <w:pPr>
              <w:jc w:val="center"/>
              <w:rPr>
                <w:rFonts w:cs="Arial"/>
                <w:color w:val="00B0F0"/>
                <w:sz w:val="20"/>
                <w:szCs w:val="20"/>
              </w:rPr>
            </w:pPr>
            <w:r w:rsidRPr="008361DA">
              <w:rPr>
                <w:rFonts w:cs="SassoonCRInfant"/>
                <w:color w:val="000000"/>
                <w:sz w:val="20"/>
                <w:szCs w:val="20"/>
              </w:rPr>
              <w:t>Pupil Progress Meetings</w:t>
            </w:r>
          </w:p>
        </w:tc>
        <w:tc>
          <w:tcPr>
            <w:tcW w:w="1298" w:type="dxa"/>
            <w:tcBorders>
              <w:top w:val="single" w:sz="4" w:space="0" w:color="auto"/>
              <w:left w:val="single" w:sz="4" w:space="0" w:color="auto"/>
              <w:bottom w:val="single" w:sz="4" w:space="0" w:color="auto"/>
              <w:right w:val="single" w:sz="4" w:space="0" w:color="auto"/>
            </w:tcBorders>
          </w:tcPr>
          <w:p w:rsidR="008502DE" w:rsidRPr="008361DA" w:rsidRDefault="00EF1235" w:rsidP="008361DA">
            <w:pPr>
              <w:jc w:val="center"/>
              <w:rPr>
                <w:rFonts w:cs="Arial"/>
                <w:color w:val="00B0F0"/>
                <w:sz w:val="20"/>
                <w:szCs w:val="20"/>
              </w:rPr>
            </w:pPr>
            <w:r w:rsidRPr="008361DA">
              <w:rPr>
                <w:rFonts w:cs="SassoonCRInfant"/>
                <w:color w:val="000000"/>
                <w:sz w:val="20"/>
                <w:szCs w:val="20"/>
              </w:rPr>
              <w:t>Middle and Senior Leaders</w:t>
            </w:r>
          </w:p>
        </w:tc>
        <w:tc>
          <w:tcPr>
            <w:tcW w:w="2319" w:type="dxa"/>
            <w:tcBorders>
              <w:top w:val="single" w:sz="4" w:space="0" w:color="auto"/>
              <w:left w:val="single" w:sz="4" w:space="0" w:color="auto"/>
              <w:bottom w:val="single" w:sz="4" w:space="0" w:color="auto"/>
              <w:right w:val="single" w:sz="4" w:space="0" w:color="auto"/>
            </w:tcBorders>
          </w:tcPr>
          <w:p w:rsidR="00EF1235" w:rsidRPr="008361DA" w:rsidRDefault="00EF1235" w:rsidP="008361DA">
            <w:pPr>
              <w:autoSpaceDE w:val="0"/>
              <w:autoSpaceDN w:val="0"/>
              <w:adjustRightInd w:val="0"/>
              <w:jc w:val="center"/>
              <w:rPr>
                <w:rFonts w:cs="SassoonCRInfant"/>
                <w:color w:val="000000"/>
                <w:sz w:val="20"/>
                <w:szCs w:val="20"/>
              </w:rPr>
            </w:pPr>
            <w:r w:rsidRPr="008361DA">
              <w:rPr>
                <w:rFonts w:cs="SassoonCRInfant"/>
                <w:color w:val="000000"/>
                <w:sz w:val="20"/>
                <w:szCs w:val="20"/>
              </w:rPr>
              <w:t>Half Termly</w:t>
            </w:r>
          </w:p>
          <w:p w:rsidR="008502DE" w:rsidRPr="008361DA" w:rsidRDefault="008502DE" w:rsidP="008361DA">
            <w:pPr>
              <w:jc w:val="center"/>
              <w:rPr>
                <w:rFonts w:cs="Arial"/>
                <w:color w:val="00B0F0"/>
                <w:sz w:val="20"/>
                <w:szCs w:val="20"/>
              </w:rPr>
            </w:pPr>
          </w:p>
        </w:tc>
      </w:tr>
      <w:tr w:rsidR="00EF1235" w:rsidRPr="008361DA" w:rsidTr="003A7959">
        <w:trPr>
          <w:trHeight w:hRule="exact" w:val="1485"/>
        </w:trPr>
        <w:tc>
          <w:tcPr>
            <w:tcW w:w="18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tbl>
            <w:tblPr>
              <w:tblW w:w="0" w:type="auto"/>
              <w:tblBorders>
                <w:top w:val="nil"/>
                <w:left w:val="nil"/>
                <w:bottom w:val="nil"/>
                <w:right w:val="nil"/>
              </w:tblBorders>
              <w:tblLayout w:type="fixed"/>
              <w:tblLook w:val="0000" w:firstRow="0" w:lastRow="0" w:firstColumn="0" w:lastColumn="0" w:noHBand="0" w:noVBand="0"/>
            </w:tblPr>
            <w:tblGrid>
              <w:gridCol w:w="1525"/>
              <w:gridCol w:w="236"/>
              <w:gridCol w:w="236"/>
              <w:gridCol w:w="236"/>
            </w:tblGrid>
            <w:tr w:rsidR="00EF1235" w:rsidRPr="008361DA" w:rsidTr="00A02584">
              <w:trPr>
                <w:trHeight w:val="471"/>
              </w:trPr>
              <w:tc>
                <w:tcPr>
                  <w:tcW w:w="1525" w:type="dxa"/>
                </w:tcPr>
                <w:p w:rsidR="00643FB5" w:rsidRDefault="00EF1235" w:rsidP="008361DA">
                  <w:pPr>
                    <w:autoSpaceDE w:val="0"/>
                    <w:autoSpaceDN w:val="0"/>
                    <w:adjustRightInd w:val="0"/>
                    <w:spacing w:after="0" w:line="240" w:lineRule="auto"/>
                    <w:jc w:val="center"/>
                    <w:rPr>
                      <w:rFonts w:cs="SassoonCRInfant"/>
                      <w:color w:val="000000"/>
                      <w:sz w:val="20"/>
                      <w:szCs w:val="20"/>
                    </w:rPr>
                  </w:pPr>
                  <w:r w:rsidRPr="008361DA">
                    <w:rPr>
                      <w:rFonts w:cs="SassoonCRInfant"/>
                      <w:color w:val="000000"/>
                      <w:sz w:val="20"/>
                      <w:szCs w:val="20"/>
                    </w:rPr>
                    <w:t xml:space="preserve">Children’s </w:t>
                  </w:r>
                  <w:r w:rsidR="00A02584" w:rsidRPr="008361DA">
                    <w:rPr>
                      <w:rFonts w:cs="SassoonCRInfant"/>
                      <w:color w:val="000000"/>
                      <w:sz w:val="20"/>
                      <w:szCs w:val="20"/>
                    </w:rPr>
                    <w:t xml:space="preserve">progress </w:t>
                  </w:r>
                  <w:r w:rsidRPr="008361DA">
                    <w:rPr>
                      <w:rFonts w:cs="SassoonCRInfant"/>
                      <w:color w:val="000000"/>
                      <w:sz w:val="20"/>
                      <w:szCs w:val="20"/>
                    </w:rPr>
                    <w:t>is tracked more co</w:t>
                  </w:r>
                  <w:r w:rsidR="00643FB5">
                    <w:rPr>
                      <w:rFonts w:cs="SassoonCRInfant"/>
                      <w:color w:val="000000"/>
                      <w:sz w:val="20"/>
                      <w:szCs w:val="20"/>
                    </w:rPr>
                    <w:t>nsistently across the school.</w:t>
                  </w:r>
                </w:p>
                <w:p w:rsidR="00EF1235" w:rsidRPr="008361DA" w:rsidRDefault="00EF1235" w:rsidP="008361DA">
                  <w:pPr>
                    <w:autoSpaceDE w:val="0"/>
                    <w:autoSpaceDN w:val="0"/>
                    <w:adjustRightInd w:val="0"/>
                    <w:spacing w:after="0" w:line="240" w:lineRule="auto"/>
                    <w:jc w:val="center"/>
                    <w:rPr>
                      <w:rFonts w:cs="SassoonCRInfant"/>
                      <w:color w:val="000000"/>
                      <w:sz w:val="20"/>
                      <w:szCs w:val="20"/>
                    </w:rPr>
                  </w:pPr>
                  <w:r w:rsidRPr="008361DA">
                    <w:rPr>
                      <w:rFonts w:cs="SassoonCRInfant"/>
                      <w:color w:val="000000"/>
                      <w:sz w:val="20"/>
                      <w:szCs w:val="20"/>
                    </w:rPr>
                    <w:t>ensure gaps can be closed more rapidly</w:t>
                  </w:r>
                </w:p>
              </w:tc>
              <w:tc>
                <w:tcPr>
                  <w:tcW w:w="222" w:type="dxa"/>
                </w:tcPr>
                <w:p w:rsidR="00EF1235" w:rsidRPr="008361DA" w:rsidRDefault="00EF1235" w:rsidP="008361DA">
                  <w:pPr>
                    <w:autoSpaceDE w:val="0"/>
                    <w:autoSpaceDN w:val="0"/>
                    <w:adjustRightInd w:val="0"/>
                    <w:spacing w:after="0" w:line="240" w:lineRule="auto"/>
                    <w:jc w:val="center"/>
                    <w:rPr>
                      <w:rFonts w:cs="SassoonCRInfant"/>
                      <w:color w:val="000000"/>
                      <w:sz w:val="20"/>
                      <w:szCs w:val="20"/>
                    </w:rPr>
                  </w:pPr>
                </w:p>
              </w:tc>
              <w:tc>
                <w:tcPr>
                  <w:tcW w:w="222" w:type="dxa"/>
                </w:tcPr>
                <w:p w:rsidR="00EF1235" w:rsidRPr="008361DA" w:rsidRDefault="00EF1235" w:rsidP="008361DA">
                  <w:pPr>
                    <w:autoSpaceDE w:val="0"/>
                    <w:autoSpaceDN w:val="0"/>
                    <w:adjustRightInd w:val="0"/>
                    <w:spacing w:after="0" w:line="240" w:lineRule="auto"/>
                    <w:jc w:val="center"/>
                    <w:rPr>
                      <w:rFonts w:cs="SassoonCRInfant"/>
                      <w:color w:val="000000"/>
                      <w:sz w:val="20"/>
                      <w:szCs w:val="20"/>
                    </w:rPr>
                  </w:pPr>
                </w:p>
              </w:tc>
              <w:tc>
                <w:tcPr>
                  <w:tcW w:w="222" w:type="dxa"/>
                </w:tcPr>
                <w:p w:rsidR="00EF1235" w:rsidRPr="008361DA" w:rsidRDefault="00EF1235" w:rsidP="008361DA">
                  <w:pPr>
                    <w:autoSpaceDE w:val="0"/>
                    <w:autoSpaceDN w:val="0"/>
                    <w:adjustRightInd w:val="0"/>
                    <w:spacing w:after="0" w:line="240" w:lineRule="auto"/>
                    <w:jc w:val="center"/>
                    <w:rPr>
                      <w:rFonts w:cs="SassoonCRInfant"/>
                      <w:color w:val="000000"/>
                      <w:sz w:val="20"/>
                      <w:szCs w:val="20"/>
                    </w:rPr>
                  </w:pPr>
                </w:p>
              </w:tc>
            </w:tr>
          </w:tbl>
          <w:p w:rsidR="008502DE" w:rsidRPr="008361DA" w:rsidRDefault="008502DE" w:rsidP="008361DA">
            <w:pPr>
              <w:jc w:val="center"/>
              <w:rPr>
                <w:rFonts w:cs="Arial"/>
                <w:color w:val="00B0F0"/>
                <w:sz w:val="20"/>
                <w:szCs w:val="20"/>
              </w:rPr>
            </w:pPr>
          </w:p>
        </w:tc>
        <w:tc>
          <w:tcPr>
            <w:tcW w:w="2268" w:type="dxa"/>
            <w:tcBorders>
              <w:top w:val="single" w:sz="4" w:space="0" w:color="auto"/>
              <w:left w:val="single" w:sz="4" w:space="0" w:color="auto"/>
              <w:bottom w:val="single" w:sz="4" w:space="0" w:color="auto"/>
              <w:right w:val="single" w:sz="4" w:space="0" w:color="auto"/>
            </w:tcBorders>
          </w:tcPr>
          <w:p w:rsidR="008502DE" w:rsidRDefault="00EF1235" w:rsidP="008361DA">
            <w:pPr>
              <w:jc w:val="center"/>
              <w:rPr>
                <w:rFonts w:cs="SassoonCRInfant"/>
                <w:color w:val="000000"/>
                <w:sz w:val="20"/>
                <w:szCs w:val="20"/>
              </w:rPr>
            </w:pPr>
            <w:r w:rsidRPr="008361DA">
              <w:rPr>
                <w:rFonts w:cs="SassoonCRInfant"/>
                <w:color w:val="000000"/>
                <w:sz w:val="20"/>
                <w:szCs w:val="20"/>
              </w:rPr>
              <w:t>New suite of standardised tests</w:t>
            </w:r>
          </w:p>
          <w:p w:rsidR="00643FB5" w:rsidRDefault="00643FB5" w:rsidP="008361DA">
            <w:pPr>
              <w:jc w:val="center"/>
              <w:rPr>
                <w:rFonts w:cs="SassoonCRInfant"/>
                <w:color w:val="000000"/>
                <w:sz w:val="20"/>
                <w:szCs w:val="20"/>
              </w:rPr>
            </w:pPr>
          </w:p>
          <w:p w:rsidR="00643FB5" w:rsidRDefault="00643FB5" w:rsidP="00643FB5">
            <w:pPr>
              <w:jc w:val="center"/>
              <w:rPr>
                <w:rFonts w:cs="SassoonCRInfant"/>
                <w:color w:val="000000"/>
                <w:sz w:val="20"/>
                <w:szCs w:val="20"/>
              </w:rPr>
            </w:pPr>
            <w:r>
              <w:rPr>
                <w:rFonts w:cs="SassoonCRInfant"/>
                <w:color w:val="000000"/>
                <w:sz w:val="20"/>
                <w:szCs w:val="20"/>
              </w:rPr>
              <w:t>New Intervention Tracker – Entry/Exit Data</w:t>
            </w:r>
          </w:p>
          <w:p w:rsidR="00643FB5" w:rsidRDefault="00643FB5" w:rsidP="008361DA">
            <w:pPr>
              <w:jc w:val="center"/>
              <w:rPr>
                <w:rFonts w:cs="SassoonCRInfant"/>
                <w:color w:val="000000"/>
                <w:sz w:val="20"/>
                <w:szCs w:val="20"/>
              </w:rPr>
            </w:pPr>
          </w:p>
          <w:p w:rsidR="001E6E46" w:rsidRDefault="001E6E46" w:rsidP="008361DA">
            <w:pPr>
              <w:jc w:val="center"/>
              <w:rPr>
                <w:rFonts w:cs="SassoonCRInfant"/>
                <w:color w:val="000000"/>
                <w:sz w:val="20"/>
                <w:szCs w:val="20"/>
              </w:rPr>
            </w:pPr>
          </w:p>
          <w:p w:rsidR="00643FB5" w:rsidRDefault="00643FB5" w:rsidP="008361DA">
            <w:pPr>
              <w:jc w:val="center"/>
              <w:rPr>
                <w:rFonts w:cs="SassoonCRInfant"/>
                <w:color w:val="000000"/>
                <w:sz w:val="20"/>
                <w:szCs w:val="20"/>
              </w:rPr>
            </w:pPr>
          </w:p>
          <w:p w:rsidR="00643FB5" w:rsidRDefault="00643FB5" w:rsidP="008361DA">
            <w:pPr>
              <w:jc w:val="center"/>
              <w:rPr>
                <w:rFonts w:cs="SassoonCRInfant"/>
                <w:color w:val="000000"/>
                <w:sz w:val="20"/>
                <w:szCs w:val="20"/>
              </w:rPr>
            </w:pPr>
          </w:p>
          <w:p w:rsidR="00643FB5" w:rsidRDefault="00643FB5" w:rsidP="008361DA">
            <w:pPr>
              <w:jc w:val="center"/>
              <w:rPr>
                <w:rFonts w:cs="SassoonCRInfant"/>
                <w:color w:val="000000"/>
                <w:sz w:val="20"/>
                <w:szCs w:val="20"/>
              </w:rPr>
            </w:pPr>
          </w:p>
          <w:p w:rsidR="00643FB5" w:rsidRDefault="00643FB5" w:rsidP="008361DA">
            <w:pPr>
              <w:jc w:val="center"/>
              <w:rPr>
                <w:rFonts w:cs="SassoonCRInfant"/>
                <w:color w:val="000000"/>
                <w:sz w:val="20"/>
                <w:szCs w:val="20"/>
              </w:rPr>
            </w:pPr>
          </w:p>
          <w:p w:rsidR="00643FB5" w:rsidRDefault="00643FB5" w:rsidP="008361DA">
            <w:pPr>
              <w:jc w:val="center"/>
              <w:rPr>
                <w:rFonts w:cs="SassoonCRInfant"/>
                <w:color w:val="000000"/>
                <w:sz w:val="20"/>
                <w:szCs w:val="20"/>
              </w:rPr>
            </w:pPr>
          </w:p>
          <w:p w:rsidR="00643FB5" w:rsidRPr="008361DA" w:rsidRDefault="00643FB5" w:rsidP="008361DA">
            <w:pPr>
              <w:jc w:val="center"/>
              <w:rPr>
                <w:rFonts w:cs="Arial"/>
                <w:color w:val="00B0F0"/>
                <w:sz w:val="20"/>
                <w:szCs w:val="20"/>
              </w:rPr>
            </w:pPr>
          </w:p>
        </w:tc>
        <w:tc>
          <w:tcPr>
            <w:tcW w:w="4961" w:type="dxa"/>
            <w:tcBorders>
              <w:top w:val="single" w:sz="4" w:space="0" w:color="auto"/>
              <w:left w:val="single" w:sz="4" w:space="0" w:color="auto"/>
              <w:bottom w:val="single" w:sz="4" w:space="0" w:color="auto"/>
              <w:right w:val="single" w:sz="4" w:space="0" w:color="auto"/>
            </w:tcBorders>
          </w:tcPr>
          <w:p w:rsidR="008502DE" w:rsidRDefault="00EF1235" w:rsidP="008361DA">
            <w:pPr>
              <w:jc w:val="center"/>
              <w:rPr>
                <w:rFonts w:cs="SassoonCRInfant"/>
                <w:color w:val="000000"/>
                <w:sz w:val="20"/>
                <w:szCs w:val="20"/>
              </w:rPr>
            </w:pPr>
            <w:r w:rsidRPr="008361DA">
              <w:rPr>
                <w:rFonts w:cs="SassoonCRInfant"/>
                <w:color w:val="000000"/>
                <w:sz w:val="20"/>
                <w:szCs w:val="20"/>
              </w:rPr>
              <w:t>A new suite of tests will enable a consistent approach to assessment which allows all staff to track more carefully the progress of individual children and groups</w:t>
            </w:r>
            <w:r w:rsidR="00643FB5">
              <w:rPr>
                <w:rFonts w:cs="SassoonCRInfant"/>
                <w:color w:val="000000"/>
                <w:sz w:val="20"/>
                <w:szCs w:val="20"/>
              </w:rPr>
              <w:t>.</w:t>
            </w:r>
          </w:p>
          <w:p w:rsidR="00643FB5" w:rsidRDefault="00643FB5" w:rsidP="001E6E46">
            <w:pPr>
              <w:jc w:val="center"/>
              <w:rPr>
                <w:rFonts w:cs="SassoonCRInfant"/>
                <w:color w:val="000000"/>
                <w:sz w:val="20"/>
                <w:szCs w:val="20"/>
              </w:rPr>
            </w:pPr>
            <w:r>
              <w:rPr>
                <w:rFonts w:cs="SassoonCRInfant"/>
                <w:color w:val="000000"/>
                <w:sz w:val="20"/>
                <w:szCs w:val="20"/>
              </w:rPr>
              <w:t>Intervention tracked more effectively.</w:t>
            </w:r>
          </w:p>
          <w:p w:rsidR="001E6E46" w:rsidRPr="001E6E46" w:rsidRDefault="001E6E46" w:rsidP="001E6E46">
            <w:pPr>
              <w:jc w:val="center"/>
              <w:rPr>
                <w:rFonts w:cs="SassoonCRInfant"/>
                <w:b/>
                <w:color w:val="FF0000"/>
                <w:sz w:val="20"/>
                <w:szCs w:val="20"/>
              </w:rPr>
            </w:pPr>
            <w:r w:rsidRPr="001E6E46">
              <w:rPr>
                <w:rFonts w:cs="SassoonCRInfant"/>
                <w:b/>
                <w:color w:val="FF0000"/>
                <w:sz w:val="20"/>
                <w:szCs w:val="20"/>
              </w:rPr>
              <w:t>Reading/Maths - £1000</w:t>
            </w:r>
          </w:p>
          <w:p w:rsidR="00C50C1C" w:rsidRPr="001E6E46" w:rsidRDefault="00C50C1C" w:rsidP="001E6E46">
            <w:pPr>
              <w:jc w:val="center"/>
              <w:rPr>
                <w:rFonts w:cs="SassoonCRInfant"/>
                <w:b/>
                <w:color w:val="FF0000"/>
                <w:sz w:val="20"/>
                <w:szCs w:val="20"/>
              </w:rPr>
            </w:pPr>
          </w:p>
          <w:p w:rsidR="00C50C1C" w:rsidRDefault="00C50C1C" w:rsidP="008361DA">
            <w:pPr>
              <w:jc w:val="center"/>
              <w:rPr>
                <w:rFonts w:cs="SassoonCRInfant"/>
                <w:color w:val="000000"/>
                <w:sz w:val="20"/>
                <w:szCs w:val="20"/>
              </w:rPr>
            </w:pPr>
          </w:p>
          <w:p w:rsidR="00C50C1C" w:rsidRPr="008361DA" w:rsidRDefault="00C50C1C" w:rsidP="008361DA">
            <w:pPr>
              <w:jc w:val="center"/>
              <w:rPr>
                <w:rFonts w:cs="SassoonCRInfant"/>
                <w:color w:val="000000"/>
                <w:sz w:val="20"/>
                <w:szCs w:val="20"/>
              </w:rPr>
            </w:pPr>
            <w:proofErr w:type="spellStart"/>
            <w:r>
              <w:rPr>
                <w:rFonts w:cs="SassoonCRInfant"/>
                <w:color w:val="000000"/>
                <w:sz w:val="20"/>
                <w:szCs w:val="20"/>
              </w:rPr>
              <w:t>Stabd</w:t>
            </w:r>
            <w:proofErr w:type="spellEnd"/>
          </w:p>
          <w:p w:rsidR="00EF1235" w:rsidRDefault="00EF1235" w:rsidP="008361DA">
            <w:pPr>
              <w:jc w:val="center"/>
              <w:rPr>
                <w:rFonts w:cs="Arial"/>
                <w:color w:val="00B0F0"/>
                <w:sz w:val="20"/>
                <w:szCs w:val="20"/>
              </w:rPr>
            </w:pPr>
          </w:p>
          <w:p w:rsidR="00C50C1C" w:rsidRPr="008361DA" w:rsidRDefault="00C50C1C" w:rsidP="008361DA">
            <w:pPr>
              <w:jc w:val="center"/>
              <w:rPr>
                <w:rFonts w:cs="Arial"/>
                <w:color w:val="00B0F0"/>
                <w:sz w:val="20"/>
                <w:szCs w:val="20"/>
              </w:rPr>
            </w:pPr>
          </w:p>
        </w:tc>
        <w:tc>
          <w:tcPr>
            <w:tcW w:w="2671"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2367"/>
            </w:tblGrid>
            <w:tr w:rsidR="0053310B" w:rsidRPr="008361DA" w:rsidTr="0053310B">
              <w:trPr>
                <w:trHeight w:val="558"/>
              </w:trPr>
              <w:tc>
                <w:tcPr>
                  <w:tcW w:w="2367" w:type="dxa"/>
                </w:tcPr>
                <w:p w:rsidR="0053310B" w:rsidRPr="008361DA" w:rsidRDefault="0053310B" w:rsidP="008361DA">
                  <w:pPr>
                    <w:autoSpaceDE w:val="0"/>
                    <w:autoSpaceDN w:val="0"/>
                    <w:adjustRightInd w:val="0"/>
                    <w:spacing w:after="0" w:line="240" w:lineRule="auto"/>
                    <w:jc w:val="center"/>
                    <w:rPr>
                      <w:rFonts w:cs="SassoonCRInfant"/>
                      <w:color w:val="000000"/>
                      <w:sz w:val="20"/>
                      <w:szCs w:val="20"/>
                    </w:rPr>
                  </w:pPr>
                  <w:r>
                    <w:rPr>
                      <w:rFonts w:cs="SassoonCRInfant"/>
                      <w:color w:val="000000"/>
                      <w:sz w:val="20"/>
                      <w:szCs w:val="20"/>
                    </w:rPr>
                    <w:t xml:space="preserve"> </w:t>
                  </w:r>
                  <w:r w:rsidRPr="008361DA">
                    <w:rPr>
                      <w:rFonts w:cs="SassoonCRInfant"/>
                      <w:color w:val="000000"/>
                      <w:sz w:val="20"/>
                      <w:szCs w:val="20"/>
                    </w:rPr>
                    <w:t>Data analysis</w:t>
                  </w:r>
                </w:p>
                <w:p w:rsidR="0053310B" w:rsidRPr="008361DA" w:rsidRDefault="0053310B" w:rsidP="008361DA">
                  <w:pPr>
                    <w:autoSpaceDE w:val="0"/>
                    <w:autoSpaceDN w:val="0"/>
                    <w:adjustRightInd w:val="0"/>
                    <w:spacing w:after="0" w:line="240" w:lineRule="auto"/>
                    <w:jc w:val="center"/>
                    <w:rPr>
                      <w:rFonts w:cs="SassoonCRInfant"/>
                      <w:color w:val="000000"/>
                      <w:sz w:val="20"/>
                      <w:szCs w:val="20"/>
                    </w:rPr>
                  </w:pPr>
                </w:p>
              </w:tc>
            </w:tr>
          </w:tbl>
          <w:p w:rsidR="008502DE" w:rsidRPr="008361DA" w:rsidRDefault="008502DE" w:rsidP="003A7959">
            <w:pPr>
              <w:jc w:val="right"/>
              <w:rPr>
                <w:rFonts w:cs="Arial"/>
                <w:color w:val="00B0F0"/>
                <w:sz w:val="20"/>
                <w:szCs w:val="20"/>
              </w:rPr>
            </w:pPr>
          </w:p>
        </w:tc>
        <w:tc>
          <w:tcPr>
            <w:tcW w:w="129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722"/>
              <w:gridCol w:w="236"/>
            </w:tblGrid>
            <w:tr w:rsidR="00EF1235" w:rsidRPr="008361DA" w:rsidTr="00A02584">
              <w:trPr>
                <w:trHeight w:val="471"/>
              </w:trPr>
              <w:tc>
                <w:tcPr>
                  <w:tcW w:w="722" w:type="dxa"/>
                </w:tcPr>
                <w:p w:rsidR="00EF1235" w:rsidRPr="008361DA" w:rsidRDefault="003A7959" w:rsidP="008361DA">
                  <w:pPr>
                    <w:autoSpaceDE w:val="0"/>
                    <w:autoSpaceDN w:val="0"/>
                    <w:adjustRightInd w:val="0"/>
                    <w:spacing w:after="0" w:line="240" w:lineRule="auto"/>
                    <w:jc w:val="center"/>
                    <w:rPr>
                      <w:rFonts w:cs="SassoonCRInfant"/>
                      <w:color w:val="000000"/>
                      <w:sz w:val="20"/>
                      <w:szCs w:val="20"/>
                    </w:rPr>
                  </w:pPr>
                  <w:r>
                    <w:rPr>
                      <w:rFonts w:cs="SassoonCRInfant"/>
                      <w:color w:val="000000"/>
                      <w:sz w:val="20"/>
                      <w:szCs w:val="20"/>
                    </w:rPr>
                    <w:t>SLT</w:t>
                  </w:r>
                </w:p>
              </w:tc>
              <w:tc>
                <w:tcPr>
                  <w:tcW w:w="222" w:type="dxa"/>
                </w:tcPr>
                <w:p w:rsidR="00EF1235" w:rsidRPr="008361DA" w:rsidRDefault="00EF1235" w:rsidP="008361DA">
                  <w:pPr>
                    <w:autoSpaceDE w:val="0"/>
                    <w:autoSpaceDN w:val="0"/>
                    <w:adjustRightInd w:val="0"/>
                    <w:spacing w:after="0" w:line="240" w:lineRule="auto"/>
                    <w:jc w:val="center"/>
                    <w:rPr>
                      <w:rFonts w:cs="SassoonCRInfant"/>
                      <w:color w:val="000000"/>
                      <w:sz w:val="20"/>
                      <w:szCs w:val="20"/>
                    </w:rPr>
                  </w:pPr>
                </w:p>
              </w:tc>
            </w:tr>
          </w:tbl>
          <w:p w:rsidR="008502DE" w:rsidRPr="008361DA" w:rsidRDefault="008502DE" w:rsidP="008361DA">
            <w:pPr>
              <w:jc w:val="center"/>
              <w:rPr>
                <w:rFonts w:cs="Arial"/>
                <w:color w:val="00B0F0"/>
                <w:sz w:val="20"/>
                <w:szCs w:val="20"/>
              </w:rPr>
            </w:pPr>
          </w:p>
        </w:tc>
        <w:tc>
          <w:tcPr>
            <w:tcW w:w="2319" w:type="dxa"/>
            <w:tcBorders>
              <w:top w:val="single" w:sz="4" w:space="0" w:color="auto"/>
              <w:left w:val="single" w:sz="4" w:space="0" w:color="auto"/>
              <w:bottom w:val="single" w:sz="4" w:space="0" w:color="auto"/>
              <w:right w:val="single" w:sz="4" w:space="0" w:color="auto"/>
            </w:tcBorders>
          </w:tcPr>
          <w:p w:rsidR="008502DE" w:rsidRPr="008361DA" w:rsidRDefault="00EF1235" w:rsidP="008361DA">
            <w:pPr>
              <w:jc w:val="center"/>
              <w:rPr>
                <w:rFonts w:cs="Arial"/>
                <w:color w:val="00B0F0"/>
                <w:sz w:val="20"/>
                <w:szCs w:val="20"/>
              </w:rPr>
            </w:pPr>
            <w:r w:rsidRPr="008361DA">
              <w:rPr>
                <w:rFonts w:cs="SassoonCRInfant"/>
                <w:color w:val="000000"/>
                <w:sz w:val="20"/>
                <w:szCs w:val="20"/>
              </w:rPr>
              <w:t>Half Termly</w:t>
            </w:r>
          </w:p>
        </w:tc>
      </w:tr>
      <w:tr w:rsidR="00EF1235" w:rsidRPr="008361DA" w:rsidTr="0053310B">
        <w:trPr>
          <w:trHeight w:hRule="exact" w:val="3895"/>
        </w:trPr>
        <w:tc>
          <w:tcPr>
            <w:tcW w:w="18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tbl>
            <w:tblPr>
              <w:tblW w:w="0" w:type="auto"/>
              <w:tblBorders>
                <w:top w:val="nil"/>
                <w:left w:val="nil"/>
                <w:bottom w:val="nil"/>
                <w:right w:val="nil"/>
              </w:tblBorders>
              <w:tblLayout w:type="fixed"/>
              <w:tblLook w:val="0000" w:firstRow="0" w:lastRow="0" w:firstColumn="0" w:lastColumn="0" w:noHBand="0" w:noVBand="0"/>
            </w:tblPr>
            <w:tblGrid>
              <w:gridCol w:w="1525"/>
              <w:gridCol w:w="236"/>
              <w:gridCol w:w="236"/>
              <w:gridCol w:w="236"/>
            </w:tblGrid>
            <w:tr w:rsidR="00EF1235" w:rsidRPr="008361DA" w:rsidTr="00A02584">
              <w:trPr>
                <w:trHeight w:val="844"/>
              </w:trPr>
              <w:tc>
                <w:tcPr>
                  <w:tcW w:w="1525" w:type="dxa"/>
                </w:tcPr>
                <w:p w:rsidR="00EF1235" w:rsidRPr="008361DA" w:rsidRDefault="00A02584" w:rsidP="008361DA">
                  <w:pPr>
                    <w:autoSpaceDE w:val="0"/>
                    <w:autoSpaceDN w:val="0"/>
                    <w:adjustRightInd w:val="0"/>
                    <w:spacing w:after="0" w:line="240" w:lineRule="auto"/>
                    <w:jc w:val="center"/>
                    <w:rPr>
                      <w:rFonts w:cs="SassoonCRInfant"/>
                      <w:color w:val="000000"/>
                      <w:sz w:val="20"/>
                      <w:szCs w:val="20"/>
                    </w:rPr>
                  </w:pPr>
                  <w:r w:rsidRPr="008361DA">
                    <w:rPr>
                      <w:rFonts w:cs="SassoonCRInfant"/>
                      <w:color w:val="000000"/>
                      <w:sz w:val="20"/>
                      <w:szCs w:val="20"/>
                    </w:rPr>
                    <w:lastRenderedPageBreak/>
                    <w:t xml:space="preserve">At least 75% of </w:t>
                  </w:r>
                  <w:r w:rsidR="00EF1235" w:rsidRPr="008361DA">
                    <w:rPr>
                      <w:rFonts w:cs="SassoonCRInfant"/>
                      <w:color w:val="000000"/>
                      <w:sz w:val="20"/>
                      <w:szCs w:val="20"/>
                    </w:rPr>
                    <w:t>Pupil Premium children to achieve Age Related Expectations or above in Reading</w:t>
                  </w:r>
                </w:p>
                <w:p w:rsidR="00EF1235" w:rsidRPr="008361DA" w:rsidRDefault="00EF1235" w:rsidP="008361DA">
                  <w:pPr>
                    <w:autoSpaceDE w:val="0"/>
                    <w:autoSpaceDN w:val="0"/>
                    <w:adjustRightInd w:val="0"/>
                    <w:spacing w:after="0" w:line="240" w:lineRule="auto"/>
                    <w:jc w:val="center"/>
                    <w:rPr>
                      <w:rFonts w:cs="SassoonCRInfant"/>
                      <w:color w:val="000000"/>
                      <w:sz w:val="20"/>
                      <w:szCs w:val="20"/>
                    </w:rPr>
                  </w:pPr>
                  <w:r w:rsidRPr="008361DA">
                    <w:rPr>
                      <w:rFonts w:cs="SassoonCRInfant"/>
                      <w:color w:val="000000"/>
                      <w:sz w:val="20"/>
                      <w:szCs w:val="20"/>
                    </w:rPr>
                    <w:t>(50% of Pupil Premium achieved this in 2017 and 2018</w:t>
                  </w:r>
                </w:p>
                <w:p w:rsidR="00EF1235" w:rsidRPr="008361DA" w:rsidRDefault="00EF1235" w:rsidP="008361DA">
                  <w:pPr>
                    <w:autoSpaceDE w:val="0"/>
                    <w:autoSpaceDN w:val="0"/>
                    <w:adjustRightInd w:val="0"/>
                    <w:spacing w:after="0" w:line="240" w:lineRule="auto"/>
                    <w:jc w:val="center"/>
                    <w:rPr>
                      <w:rFonts w:cs="SassoonCRInfant"/>
                      <w:color w:val="000000"/>
                      <w:sz w:val="20"/>
                      <w:szCs w:val="20"/>
                    </w:rPr>
                  </w:pPr>
                  <w:r w:rsidRPr="008361DA">
                    <w:rPr>
                      <w:rFonts w:cs="SassoonCRInfant"/>
                      <w:color w:val="000000"/>
                      <w:sz w:val="20"/>
                      <w:szCs w:val="20"/>
                    </w:rPr>
                    <w:t>National for Pupil Premium 80% in 2018)</w:t>
                  </w:r>
                </w:p>
              </w:tc>
              <w:tc>
                <w:tcPr>
                  <w:tcW w:w="222" w:type="dxa"/>
                </w:tcPr>
                <w:p w:rsidR="00EF1235" w:rsidRPr="008361DA" w:rsidRDefault="00EF1235" w:rsidP="008361DA">
                  <w:pPr>
                    <w:autoSpaceDE w:val="0"/>
                    <w:autoSpaceDN w:val="0"/>
                    <w:adjustRightInd w:val="0"/>
                    <w:spacing w:after="0" w:line="240" w:lineRule="auto"/>
                    <w:jc w:val="center"/>
                    <w:rPr>
                      <w:rFonts w:cs="SassoonCRInfant"/>
                      <w:color w:val="000000"/>
                      <w:sz w:val="20"/>
                      <w:szCs w:val="20"/>
                    </w:rPr>
                  </w:pPr>
                </w:p>
              </w:tc>
              <w:tc>
                <w:tcPr>
                  <w:tcW w:w="222" w:type="dxa"/>
                </w:tcPr>
                <w:p w:rsidR="00EF1235" w:rsidRPr="008361DA" w:rsidRDefault="00EF1235" w:rsidP="008361DA">
                  <w:pPr>
                    <w:autoSpaceDE w:val="0"/>
                    <w:autoSpaceDN w:val="0"/>
                    <w:adjustRightInd w:val="0"/>
                    <w:spacing w:after="0" w:line="240" w:lineRule="auto"/>
                    <w:jc w:val="center"/>
                    <w:rPr>
                      <w:rFonts w:cs="SassoonCRInfant"/>
                      <w:color w:val="000000"/>
                      <w:sz w:val="20"/>
                      <w:szCs w:val="20"/>
                    </w:rPr>
                  </w:pPr>
                </w:p>
              </w:tc>
              <w:tc>
                <w:tcPr>
                  <w:tcW w:w="222" w:type="dxa"/>
                </w:tcPr>
                <w:p w:rsidR="00EF1235" w:rsidRPr="008361DA" w:rsidRDefault="00EF1235" w:rsidP="008361DA">
                  <w:pPr>
                    <w:autoSpaceDE w:val="0"/>
                    <w:autoSpaceDN w:val="0"/>
                    <w:adjustRightInd w:val="0"/>
                    <w:spacing w:after="0" w:line="240" w:lineRule="auto"/>
                    <w:jc w:val="center"/>
                    <w:rPr>
                      <w:rFonts w:cs="SassoonCRInfant"/>
                      <w:color w:val="000000"/>
                      <w:sz w:val="20"/>
                      <w:szCs w:val="20"/>
                    </w:rPr>
                  </w:pPr>
                </w:p>
              </w:tc>
            </w:tr>
          </w:tbl>
          <w:p w:rsidR="008502DE" w:rsidRPr="008361DA" w:rsidRDefault="008502DE" w:rsidP="008361DA">
            <w:pPr>
              <w:jc w:val="center"/>
              <w:rPr>
                <w:rFonts w:cs="Arial"/>
                <w:color w:val="00B0F0"/>
                <w:sz w:val="20"/>
                <w:szCs w:val="20"/>
              </w:rPr>
            </w:pPr>
          </w:p>
        </w:tc>
        <w:tc>
          <w:tcPr>
            <w:tcW w:w="2268" w:type="dxa"/>
            <w:tcBorders>
              <w:top w:val="single" w:sz="4" w:space="0" w:color="auto"/>
              <w:left w:val="single" w:sz="4" w:space="0" w:color="auto"/>
              <w:bottom w:val="single" w:sz="4" w:space="0" w:color="auto"/>
              <w:right w:val="single" w:sz="4" w:space="0" w:color="auto"/>
            </w:tcBorders>
          </w:tcPr>
          <w:p w:rsidR="008502DE" w:rsidRPr="008361DA" w:rsidRDefault="00EF1235" w:rsidP="008361DA">
            <w:pPr>
              <w:jc w:val="center"/>
              <w:rPr>
                <w:rFonts w:cs="Arial"/>
                <w:color w:val="00B0F0"/>
                <w:sz w:val="20"/>
                <w:szCs w:val="20"/>
              </w:rPr>
            </w:pPr>
            <w:r w:rsidRPr="00665C48">
              <w:rPr>
                <w:rFonts w:cs="Arial"/>
                <w:color w:val="000000" w:themeColor="text1"/>
                <w:sz w:val="20"/>
                <w:szCs w:val="20"/>
              </w:rPr>
              <w:t>Inference Training</w:t>
            </w:r>
          </w:p>
        </w:tc>
        <w:tc>
          <w:tcPr>
            <w:tcW w:w="4961" w:type="dxa"/>
            <w:tcBorders>
              <w:top w:val="single" w:sz="4" w:space="0" w:color="auto"/>
              <w:left w:val="single" w:sz="4" w:space="0" w:color="auto"/>
              <w:bottom w:val="single" w:sz="4" w:space="0" w:color="auto"/>
              <w:right w:val="single" w:sz="4" w:space="0" w:color="auto"/>
            </w:tcBorders>
          </w:tcPr>
          <w:p w:rsidR="00EF1235" w:rsidRPr="008361DA" w:rsidRDefault="00EF1235" w:rsidP="008361DA">
            <w:pPr>
              <w:autoSpaceDE w:val="0"/>
              <w:autoSpaceDN w:val="0"/>
              <w:adjustRightInd w:val="0"/>
              <w:jc w:val="center"/>
              <w:rPr>
                <w:rFonts w:cs="SassoonCRInfant"/>
                <w:color w:val="000000"/>
                <w:sz w:val="20"/>
                <w:szCs w:val="20"/>
              </w:rPr>
            </w:pPr>
            <w:r w:rsidRPr="008361DA">
              <w:rPr>
                <w:rFonts w:cs="SassoonCRInfant"/>
                <w:color w:val="000000"/>
                <w:sz w:val="20"/>
                <w:szCs w:val="20"/>
              </w:rPr>
              <w:t>School Improvement Target due to data in Year 6 in 2018</w:t>
            </w:r>
          </w:p>
          <w:p w:rsidR="00EF1235" w:rsidRPr="008361DA" w:rsidRDefault="00EF1235" w:rsidP="008361DA">
            <w:pPr>
              <w:autoSpaceDE w:val="0"/>
              <w:autoSpaceDN w:val="0"/>
              <w:adjustRightInd w:val="0"/>
              <w:jc w:val="center"/>
              <w:rPr>
                <w:rFonts w:cs="SassoonCRInfant"/>
                <w:color w:val="000000"/>
                <w:sz w:val="20"/>
                <w:szCs w:val="20"/>
              </w:rPr>
            </w:pPr>
            <w:r w:rsidRPr="008361DA">
              <w:rPr>
                <w:rFonts w:cs="SassoonCRInfant"/>
                <w:color w:val="000000"/>
                <w:sz w:val="20"/>
                <w:szCs w:val="20"/>
              </w:rPr>
              <w:t>Cost to be identified during Autumn Term</w:t>
            </w:r>
          </w:p>
          <w:p w:rsidR="008502DE" w:rsidRPr="008361DA" w:rsidRDefault="00EF1235" w:rsidP="008361DA">
            <w:pPr>
              <w:jc w:val="center"/>
              <w:rPr>
                <w:rFonts w:cs="Arial"/>
                <w:color w:val="00B0F0"/>
                <w:sz w:val="20"/>
                <w:szCs w:val="20"/>
              </w:rPr>
            </w:pPr>
            <w:r w:rsidRPr="008361DA">
              <w:rPr>
                <w:rFonts w:cs="SassoonCRInfant"/>
                <w:color w:val="000000"/>
                <w:sz w:val="20"/>
                <w:szCs w:val="20"/>
              </w:rPr>
              <w:t>EEF data not yet available</w:t>
            </w:r>
          </w:p>
        </w:tc>
        <w:tc>
          <w:tcPr>
            <w:tcW w:w="2671"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2115"/>
              <w:gridCol w:w="236"/>
            </w:tblGrid>
            <w:tr w:rsidR="00EF1235" w:rsidRPr="008361DA" w:rsidTr="00A02584">
              <w:trPr>
                <w:trHeight w:val="844"/>
              </w:trPr>
              <w:tc>
                <w:tcPr>
                  <w:tcW w:w="2115" w:type="dxa"/>
                </w:tcPr>
                <w:p w:rsidR="00EF1235" w:rsidRPr="008361DA" w:rsidRDefault="00EF1235" w:rsidP="008361DA">
                  <w:pPr>
                    <w:autoSpaceDE w:val="0"/>
                    <w:autoSpaceDN w:val="0"/>
                    <w:adjustRightInd w:val="0"/>
                    <w:spacing w:after="0" w:line="240" w:lineRule="auto"/>
                    <w:jc w:val="center"/>
                    <w:rPr>
                      <w:rFonts w:cs="SassoonCRInfant"/>
                      <w:color w:val="000000"/>
                      <w:sz w:val="20"/>
                      <w:szCs w:val="20"/>
                    </w:rPr>
                  </w:pPr>
                  <w:r w:rsidRPr="008361DA">
                    <w:rPr>
                      <w:rFonts w:cs="SassoonCRInfant"/>
                      <w:color w:val="000000"/>
                      <w:sz w:val="20"/>
                      <w:szCs w:val="20"/>
                    </w:rPr>
                    <w:t>Monitoring and Lesson Observations</w:t>
                  </w:r>
                </w:p>
                <w:p w:rsidR="00EF1235" w:rsidRPr="008361DA" w:rsidRDefault="00EF1235" w:rsidP="008361DA">
                  <w:pPr>
                    <w:autoSpaceDE w:val="0"/>
                    <w:autoSpaceDN w:val="0"/>
                    <w:adjustRightInd w:val="0"/>
                    <w:spacing w:after="0" w:line="240" w:lineRule="auto"/>
                    <w:jc w:val="center"/>
                    <w:rPr>
                      <w:rFonts w:cs="SassoonCRInfant"/>
                      <w:color w:val="000000"/>
                      <w:sz w:val="20"/>
                      <w:szCs w:val="20"/>
                    </w:rPr>
                  </w:pPr>
                  <w:r w:rsidRPr="008361DA">
                    <w:rPr>
                      <w:rFonts w:cs="SassoonCRInfant"/>
                      <w:color w:val="000000"/>
                      <w:sz w:val="20"/>
                      <w:szCs w:val="20"/>
                    </w:rPr>
                    <w:t>See Sc</w:t>
                  </w:r>
                  <w:r w:rsidR="00665C48">
                    <w:rPr>
                      <w:rFonts w:cs="SassoonCRInfant"/>
                      <w:color w:val="000000"/>
                      <w:sz w:val="20"/>
                      <w:szCs w:val="20"/>
                    </w:rPr>
                    <w:t>hool Improvement Plan Priority 1</w:t>
                  </w:r>
                </w:p>
              </w:tc>
              <w:tc>
                <w:tcPr>
                  <w:tcW w:w="222" w:type="dxa"/>
                </w:tcPr>
                <w:p w:rsidR="00EF1235" w:rsidRPr="008361DA" w:rsidRDefault="00EF1235" w:rsidP="008361DA">
                  <w:pPr>
                    <w:autoSpaceDE w:val="0"/>
                    <w:autoSpaceDN w:val="0"/>
                    <w:adjustRightInd w:val="0"/>
                    <w:spacing w:after="0" w:line="240" w:lineRule="auto"/>
                    <w:jc w:val="center"/>
                    <w:rPr>
                      <w:rFonts w:cs="SassoonCRInfant"/>
                      <w:color w:val="000000"/>
                      <w:sz w:val="20"/>
                      <w:szCs w:val="20"/>
                    </w:rPr>
                  </w:pPr>
                </w:p>
              </w:tc>
            </w:tr>
          </w:tbl>
          <w:p w:rsidR="008502DE" w:rsidRPr="008361DA" w:rsidRDefault="008502DE" w:rsidP="008361DA">
            <w:pPr>
              <w:jc w:val="center"/>
              <w:rPr>
                <w:rFonts w:cs="Arial"/>
                <w:color w:val="00B0F0"/>
                <w:sz w:val="20"/>
                <w:szCs w:val="20"/>
              </w:rPr>
            </w:pPr>
          </w:p>
        </w:tc>
        <w:tc>
          <w:tcPr>
            <w:tcW w:w="1298" w:type="dxa"/>
            <w:tcBorders>
              <w:top w:val="single" w:sz="4" w:space="0" w:color="auto"/>
              <w:left w:val="single" w:sz="4" w:space="0" w:color="auto"/>
              <w:bottom w:val="single" w:sz="4" w:space="0" w:color="auto"/>
              <w:right w:val="single" w:sz="4" w:space="0" w:color="auto"/>
            </w:tcBorders>
          </w:tcPr>
          <w:p w:rsidR="00EF1235" w:rsidRPr="008361DA" w:rsidRDefault="00EF1235" w:rsidP="008361DA">
            <w:pPr>
              <w:autoSpaceDE w:val="0"/>
              <w:autoSpaceDN w:val="0"/>
              <w:adjustRightInd w:val="0"/>
              <w:jc w:val="center"/>
              <w:rPr>
                <w:rFonts w:cs="SassoonCRInfant"/>
                <w:color w:val="000000"/>
                <w:sz w:val="20"/>
                <w:szCs w:val="20"/>
              </w:rPr>
            </w:pPr>
            <w:r w:rsidRPr="008361DA">
              <w:rPr>
                <w:rFonts w:cs="SassoonCRInfant"/>
                <w:color w:val="000000"/>
                <w:sz w:val="20"/>
                <w:szCs w:val="20"/>
              </w:rPr>
              <w:t>English Lead</w:t>
            </w:r>
          </w:p>
          <w:p w:rsidR="008502DE" w:rsidRPr="008361DA" w:rsidRDefault="00EF1235" w:rsidP="008361DA">
            <w:pPr>
              <w:jc w:val="center"/>
              <w:rPr>
                <w:rFonts w:cs="Arial"/>
                <w:color w:val="00B0F0"/>
                <w:sz w:val="20"/>
                <w:szCs w:val="20"/>
              </w:rPr>
            </w:pPr>
            <w:r w:rsidRPr="008361DA">
              <w:rPr>
                <w:rFonts w:cs="SassoonCRInfant"/>
                <w:color w:val="000000"/>
                <w:sz w:val="20"/>
                <w:szCs w:val="20"/>
              </w:rPr>
              <w:t>SLT</w:t>
            </w:r>
          </w:p>
        </w:tc>
        <w:tc>
          <w:tcPr>
            <w:tcW w:w="2319" w:type="dxa"/>
            <w:tcBorders>
              <w:top w:val="single" w:sz="4" w:space="0" w:color="auto"/>
              <w:left w:val="single" w:sz="4" w:space="0" w:color="auto"/>
              <w:bottom w:val="single" w:sz="4" w:space="0" w:color="auto"/>
              <w:right w:val="single" w:sz="4" w:space="0" w:color="auto"/>
            </w:tcBorders>
          </w:tcPr>
          <w:p w:rsidR="008502DE" w:rsidRPr="008361DA" w:rsidRDefault="00EF1235" w:rsidP="008361DA">
            <w:pPr>
              <w:jc w:val="center"/>
              <w:rPr>
                <w:rFonts w:cs="Arial"/>
                <w:color w:val="00B0F0"/>
                <w:sz w:val="20"/>
                <w:szCs w:val="20"/>
              </w:rPr>
            </w:pPr>
            <w:r w:rsidRPr="008361DA">
              <w:rPr>
                <w:rFonts w:cs="Arial"/>
                <w:color w:val="00B0F0"/>
                <w:sz w:val="20"/>
                <w:szCs w:val="20"/>
              </w:rPr>
              <w:t>Half Term</w:t>
            </w:r>
            <w:r w:rsidR="003A7959">
              <w:rPr>
                <w:rFonts w:cs="Arial"/>
                <w:color w:val="00B0F0"/>
                <w:sz w:val="20"/>
                <w:szCs w:val="20"/>
              </w:rPr>
              <w:t>ly</w:t>
            </w:r>
          </w:p>
        </w:tc>
      </w:tr>
      <w:tr w:rsidR="00EF1235" w:rsidRPr="008361DA" w:rsidTr="003A7959">
        <w:trPr>
          <w:trHeight w:hRule="exact" w:val="3055"/>
        </w:trPr>
        <w:tc>
          <w:tcPr>
            <w:tcW w:w="18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tbl>
            <w:tblPr>
              <w:tblW w:w="1609" w:type="dxa"/>
              <w:tblBorders>
                <w:top w:val="nil"/>
                <w:left w:val="nil"/>
                <w:bottom w:val="nil"/>
                <w:right w:val="nil"/>
              </w:tblBorders>
              <w:tblLayout w:type="fixed"/>
              <w:tblLook w:val="0000" w:firstRow="0" w:lastRow="0" w:firstColumn="0" w:lastColumn="0" w:noHBand="0" w:noVBand="0"/>
            </w:tblPr>
            <w:tblGrid>
              <w:gridCol w:w="1609"/>
            </w:tblGrid>
            <w:tr w:rsidR="00A85D89" w:rsidRPr="008361DA" w:rsidTr="00A85D89">
              <w:trPr>
                <w:trHeight w:val="438"/>
              </w:trPr>
              <w:tc>
                <w:tcPr>
                  <w:tcW w:w="1609" w:type="dxa"/>
                </w:tcPr>
                <w:p w:rsidR="00A85D89" w:rsidRPr="008361DA" w:rsidRDefault="00A85D89" w:rsidP="008361DA">
                  <w:pPr>
                    <w:autoSpaceDE w:val="0"/>
                    <w:autoSpaceDN w:val="0"/>
                    <w:adjustRightInd w:val="0"/>
                    <w:spacing w:after="0" w:line="240" w:lineRule="auto"/>
                    <w:jc w:val="center"/>
                    <w:rPr>
                      <w:rFonts w:cs="SassoonCRInfant"/>
                      <w:color w:val="000000"/>
                      <w:sz w:val="20"/>
                      <w:szCs w:val="20"/>
                    </w:rPr>
                  </w:pPr>
                  <w:r w:rsidRPr="008361DA">
                    <w:rPr>
                      <w:rFonts w:cs="SassoonCRInfant"/>
                      <w:color w:val="000000"/>
                      <w:sz w:val="20"/>
                      <w:szCs w:val="20"/>
                    </w:rPr>
                    <w:t>At least 75% of Pupil Premium children achieve Age Related Expectations or above in English Grammar, Punctuation and Spelling</w:t>
                  </w:r>
                </w:p>
              </w:tc>
            </w:tr>
          </w:tbl>
          <w:p w:rsidR="008502DE" w:rsidRPr="008361DA" w:rsidRDefault="008502DE" w:rsidP="008361DA">
            <w:pPr>
              <w:jc w:val="center"/>
              <w:rPr>
                <w:rFonts w:cs="Arial"/>
                <w:color w:val="00B0F0"/>
                <w:sz w:val="20"/>
                <w:szCs w:val="20"/>
              </w:rPr>
            </w:pPr>
          </w:p>
        </w:tc>
        <w:tc>
          <w:tcPr>
            <w:tcW w:w="2268" w:type="dxa"/>
            <w:tcBorders>
              <w:top w:val="single" w:sz="4" w:space="0" w:color="auto"/>
              <w:left w:val="single" w:sz="4" w:space="0" w:color="auto"/>
              <w:bottom w:val="single" w:sz="4" w:space="0" w:color="auto"/>
              <w:right w:val="single" w:sz="4" w:space="0" w:color="auto"/>
            </w:tcBorders>
          </w:tcPr>
          <w:p w:rsidR="008502DE" w:rsidRPr="008361DA" w:rsidRDefault="00A02584" w:rsidP="008361DA">
            <w:pPr>
              <w:jc w:val="center"/>
              <w:rPr>
                <w:rFonts w:cs="Arial"/>
                <w:color w:val="00B0F0"/>
                <w:sz w:val="20"/>
                <w:szCs w:val="20"/>
              </w:rPr>
            </w:pPr>
            <w:r w:rsidRPr="008361DA">
              <w:rPr>
                <w:rFonts w:cs="SassoonCRInfant"/>
                <w:color w:val="000000"/>
                <w:sz w:val="20"/>
                <w:szCs w:val="20"/>
              </w:rPr>
              <w:t>No Nonsense Spelling’ scheme is consistently implemented across the school</w:t>
            </w:r>
          </w:p>
        </w:tc>
        <w:tc>
          <w:tcPr>
            <w:tcW w:w="4961" w:type="dxa"/>
            <w:tcBorders>
              <w:top w:val="single" w:sz="4" w:space="0" w:color="auto"/>
              <w:left w:val="single" w:sz="4" w:space="0" w:color="auto"/>
              <w:bottom w:val="single" w:sz="4" w:space="0" w:color="auto"/>
              <w:right w:val="single" w:sz="4" w:space="0" w:color="auto"/>
            </w:tcBorders>
          </w:tcPr>
          <w:p w:rsidR="008502DE" w:rsidRPr="008361DA" w:rsidRDefault="00EF1235" w:rsidP="008361DA">
            <w:pPr>
              <w:jc w:val="center"/>
              <w:rPr>
                <w:rFonts w:cs="Arial"/>
                <w:color w:val="00B0F0"/>
                <w:sz w:val="20"/>
                <w:szCs w:val="20"/>
              </w:rPr>
            </w:pPr>
            <w:r w:rsidRPr="008361DA">
              <w:rPr>
                <w:rFonts w:cs="SassoonCRInfant"/>
                <w:color w:val="000000"/>
                <w:sz w:val="20"/>
                <w:szCs w:val="20"/>
              </w:rPr>
              <w:t>School Improvement Target due to data in Year 6 in 2018</w:t>
            </w:r>
          </w:p>
        </w:tc>
        <w:tc>
          <w:tcPr>
            <w:tcW w:w="2671" w:type="dxa"/>
            <w:tcBorders>
              <w:top w:val="single" w:sz="4" w:space="0" w:color="auto"/>
              <w:left w:val="single" w:sz="4" w:space="0" w:color="auto"/>
              <w:bottom w:val="single" w:sz="4" w:space="0" w:color="auto"/>
              <w:right w:val="single" w:sz="4" w:space="0" w:color="auto"/>
            </w:tcBorders>
          </w:tcPr>
          <w:p w:rsidR="00EF1235" w:rsidRPr="008361DA" w:rsidRDefault="00EF1235" w:rsidP="008361DA">
            <w:pPr>
              <w:autoSpaceDE w:val="0"/>
              <w:autoSpaceDN w:val="0"/>
              <w:adjustRightInd w:val="0"/>
              <w:jc w:val="center"/>
              <w:rPr>
                <w:rFonts w:cs="SassoonCRInfant"/>
                <w:color w:val="000000"/>
                <w:sz w:val="20"/>
                <w:szCs w:val="20"/>
              </w:rPr>
            </w:pPr>
            <w:r w:rsidRPr="008361DA">
              <w:rPr>
                <w:rFonts w:cs="SassoonCRInfant"/>
                <w:color w:val="000000"/>
                <w:sz w:val="20"/>
                <w:szCs w:val="20"/>
              </w:rPr>
              <w:t>Monitoring and Lesson Observations</w:t>
            </w:r>
          </w:p>
          <w:p w:rsidR="008502DE" w:rsidRPr="008361DA" w:rsidRDefault="00EF1235" w:rsidP="008361DA">
            <w:pPr>
              <w:jc w:val="center"/>
              <w:rPr>
                <w:rFonts w:cs="Arial"/>
                <w:color w:val="00B0F0"/>
                <w:sz w:val="20"/>
                <w:szCs w:val="20"/>
              </w:rPr>
            </w:pPr>
            <w:r w:rsidRPr="008361DA">
              <w:rPr>
                <w:rFonts w:cs="SassoonCRInfant"/>
                <w:color w:val="000000"/>
                <w:sz w:val="20"/>
                <w:szCs w:val="20"/>
              </w:rPr>
              <w:t>See Sc</w:t>
            </w:r>
            <w:r w:rsidR="00643FB5">
              <w:rPr>
                <w:rFonts w:cs="SassoonCRInfant"/>
                <w:color w:val="000000"/>
                <w:sz w:val="20"/>
                <w:szCs w:val="20"/>
              </w:rPr>
              <w:t>hool Improvement Plan Priority 2</w:t>
            </w:r>
          </w:p>
        </w:tc>
        <w:tc>
          <w:tcPr>
            <w:tcW w:w="1298" w:type="dxa"/>
            <w:tcBorders>
              <w:top w:val="single" w:sz="4" w:space="0" w:color="auto"/>
              <w:left w:val="single" w:sz="4" w:space="0" w:color="auto"/>
              <w:bottom w:val="single" w:sz="4" w:space="0" w:color="auto"/>
              <w:right w:val="single" w:sz="4" w:space="0" w:color="auto"/>
            </w:tcBorders>
          </w:tcPr>
          <w:p w:rsidR="00EF1235" w:rsidRPr="008361DA" w:rsidRDefault="00EF1235" w:rsidP="008361DA">
            <w:pPr>
              <w:autoSpaceDE w:val="0"/>
              <w:autoSpaceDN w:val="0"/>
              <w:adjustRightInd w:val="0"/>
              <w:jc w:val="center"/>
              <w:rPr>
                <w:rFonts w:cs="SassoonCRInfant"/>
                <w:color w:val="000000"/>
                <w:sz w:val="20"/>
                <w:szCs w:val="20"/>
              </w:rPr>
            </w:pPr>
            <w:r w:rsidRPr="008361DA">
              <w:rPr>
                <w:rFonts w:cs="SassoonCRInfant"/>
                <w:color w:val="000000"/>
                <w:sz w:val="20"/>
                <w:szCs w:val="20"/>
              </w:rPr>
              <w:t>English Lead</w:t>
            </w:r>
          </w:p>
          <w:p w:rsidR="008502DE" w:rsidRPr="008361DA" w:rsidRDefault="00EF1235" w:rsidP="008361DA">
            <w:pPr>
              <w:jc w:val="center"/>
              <w:rPr>
                <w:rFonts w:cs="Arial"/>
                <w:color w:val="00B0F0"/>
                <w:sz w:val="20"/>
                <w:szCs w:val="20"/>
              </w:rPr>
            </w:pPr>
            <w:r w:rsidRPr="008361DA">
              <w:rPr>
                <w:rFonts w:cs="SassoonCRInfant"/>
                <w:color w:val="000000"/>
                <w:sz w:val="20"/>
                <w:szCs w:val="20"/>
              </w:rPr>
              <w:t>SLT</w:t>
            </w:r>
          </w:p>
        </w:tc>
        <w:tc>
          <w:tcPr>
            <w:tcW w:w="2319" w:type="dxa"/>
            <w:tcBorders>
              <w:top w:val="single" w:sz="4" w:space="0" w:color="auto"/>
              <w:left w:val="single" w:sz="4" w:space="0" w:color="auto"/>
              <w:bottom w:val="single" w:sz="4" w:space="0" w:color="auto"/>
              <w:right w:val="single" w:sz="4" w:space="0" w:color="auto"/>
            </w:tcBorders>
          </w:tcPr>
          <w:p w:rsidR="008502DE" w:rsidRPr="008361DA" w:rsidRDefault="00EF1235" w:rsidP="008361DA">
            <w:pPr>
              <w:jc w:val="center"/>
              <w:rPr>
                <w:rFonts w:cs="Arial"/>
                <w:color w:val="00B0F0"/>
                <w:sz w:val="20"/>
                <w:szCs w:val="20"/>
              </w:rPr>
            </w:pPr>
            <w:r w:rsidRPr="008361DA">
              <w:rPr>
                <w:rFonts w:cs="SassoonCRInfant"/>
                <w:color w:val="000000"/>
                <w:sz w:val="20"/>
                <w:szCs w:val="20"/>
              </w:rPr>
              <w:t>Half Termly</w:t>
            </w:r>
          </w:p>
        </w:tc>
      </w:tr>
      <w:tr w:rsidR="00787D2F" w:rsidRPr="008361DA" w:rsidTr="003A7959">
        <w:trPr>
          <w:trHeight w:hRule="exact" w:val="3055"/>
        </w:trPr>
        <w:tc>
          <w:tcPr>
            <w:tcW w:w="18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87D2F" w:rsidRPr="008361DA" w:rsidRDefault="00787D2F" w:rsidP="008361DA">
            <w:pPr>
              <w:autoSpaceDE w:val="0"/>
              <w:autoSpaceDN w:val="0"/>
              <w:adjustRightInd w:val="0"/>
              <w:jc w:val="center"/>
              <w:rPr>
                <w:rFonts w:cs="SassoonCRInfant"/>
                <w:color w:val="000000"/>
                <w:sz w:val="20"/>
                <w:szCs w:val="20"/>
              </w:rPr>
            </w:pPr>
            <w:r>
              <w:rPr>
                <w:rFonts w:cs="SassoonCRInfant"/>
                <w:color w:val="000000"/>
                <w:sz w:val="20"/>
                <w:szCs w:val="20"/>
              </w:rPr>
              <w:lastRenderedPageBreak/>
              <w:t xml:space="preserve">Teachers are given time to work 1:1 with children to go over any misconceptions or Pre-Teach so children understanding concepts before lessons. </w:t>
            </w:r>
          </w:p>
        </w:tc>
        <w:tc>
          <w:tcPr>
            <w:tcW w:w="2268" w:type="dxa"/>
            <w:tcBorders>
              <w:top w:val="single" w:sz="4" w:space="0" w:color="auto"/>
              <w:left w:val="single" w:sz="4" w:space="0" w:color="auto"/>
              <w:bottom w:val="single" w:sz="4" w:space="0" w:color="auto"/>
              <w:right w:val="single" w:sz="4" w:space="0" w:color="auto"/>
            </w:tcBorders>
          </w:tcPr>
          <w:p w:rsidR="00787D2F" w:rsidRPr="008361DA" w:rsidRDefault="00787D2F" w:rsidP="008361DA">
            <w:pPr>
              <w:jc w:val="center"/>
              <w:rPr>
                <w:rFonts w:cs="SassoonCRInfant"/>
                <w:color w:val="000000"/>
                <w:sz w:val="20"/>
                <w:szCs w:val="20"/>
              </w:rPr>
            </w:pPr>
            <w:r>
              <w:rPr>
                <w:rFonts w:cs="SassoonCRInfant"/>
                <w:color w:val="000000"/>
                <w:sz w:val="20"/>
                <w:szCs w:val="20"/>
              </w:rPr>
              <w:t xml:space="preserve">Feedback </w:t>
            </w:r>
          </w:p>
        </w:tc>
        <w:tc>
          <w:tcPr>
            <w:tcW w:w="4961" w:type="dxa"/>
            <w:tcBorders>
              <w:top w:val="single" w:sz="4" w:space="0" w:color="auto"/>
              <w:left w:val="single" w:sz="4" w:space="0" w:color="auto"/>
              <w:bottom w:val="single" w:sz="4" w:space="0" w:color="auto"/>
              <w:right w:val="single" w:sz="4" w:space="0" w:color="auto"/>
            </w:tcBorders>
          </w:tcPr>
          <w:p w:rsidR="00787D2F" w:rsidRDefault="00787D2F" w:rsidP="008361DA">
            <w:pPr>
              <w:jc w:val="center"/>
              <w:rPr>
                <w:rFonts w:cs="SassoonCRInfant"/>
                <w:color w:val="000000"/>
                <w:sz w:val="20"/>
                <w:szCs w:val="20"/>
              </w:rPr>
            </w:pPr>
            <w:r>
              <w:rPr>
                <w:rFonts w:cs="SassoonCRInfant"/>
                <w:color w:val="000000"/>
                <w:sz w:val="20"/>
                <w:szCs w:val="20"/>
              </w:rPr>
              <w:t>1:1 Feedback between teacher and pupil.</w:t>
            </w:r>
          </w:p>
          <w:p w:rsidR="00787D2F" w:rsidRDefault="00787D2F" w:rsidP="008361DA">
            <w:pPr>
              <w:jc w:val="center"/>
              <w:rPr>
                <w:rFonts w:cs="SassoonCRInfant"/>
                <w:color w:val="FF0000"/>
                <w:sz w:val="20"/>
                <w:szCs w:val="20"/>
              </w:rPr>
            </w:pPr>
            <w:r w:rsidRPr="00787D2F">
              <w:rPr>
                <w:rFonts w:cs="SassoonCRInfant"/>
                <w:color w:val="FF0000"/>
                <w:sz w:val="20"/>
                <w:szCs w:val="20"/>
              </w:rPr>
              <w:t>+ 8 months - £8,000</w:t>
            </w:r>
          </w:p>
          <w:p w:rsidR="000E19AF" w:rsidRDefault="000E19AF" w:rsidP="008361DA">
            <w:pPr>
              <w:jc w:val="center"/>
              <w:rPr>
                <w:rFonts w:cs="SassoonCRInfant"/>
                <w:color w:val="FF0000"/>
                <w:sz w:val="20"/>
                <w:szCs w:val="20"/>
              </w:rPr>
            </w:pPr>
          </w:p>
          <w:p w:rsidR="000E19AF" w:rsidRDefault="000E19AF" w:rsidP="008361DA">
            <w:pPr>
              <w:jc w:val="center"/>
              <w:rPr>
                <w:rFonts w:cs="SassoonCRInfant"/>
                <w:color w:val="FF0000"/>
                <w:sz w:val="20"/>
                <w:szCs w:val="20"/>
              </w:rPr>
            </w:pPr>
          </w:p>
          <w:p w:rsidR="000E19AF" w:rsidRDefault="000E19AF" w:rsidP="008361DA">
            <w:pPr>
              <w:jc w:val="center"/>
              <w:rPr>
                <w:rFonts w:cs="SassoonCRInfant"/>
                <w:color w:val="FF0000"/>
                <w:sz w:val="20"/>
                <w:szCs w:val="20"/>
              </w:rPr>
            </w:pPr>
          </w:p>
          <w:p w:rsidR="000E19AF" w:rsidRDefault="000E19AF" w:rsidP="008361DA">
            <w:pPr>
              <w:jc w:val="center"/>
              <w:rPr>
                <w:rFonts w:cs="SassoonCRInfant"/>
                <w:color w:val="FF0000"/>
                <w:sz w:val="20"/>
                <w:szCs w:val="20"/>
              </w:rPr>
            </w:pPr>
          </w:p>
          <w:p w:rsidR="00E313F8" w:rsidRDefault="00E313F8" w:rsidP="008361DA">
            <w:pPr>
              <w:jc w:val="center"/>
              <w:rPr>
                <w:rFonts w:cs="SassoonCRInfant"/>
                <w:color w:val="FF0000"/>
                <w:sz w:val="20"/>
                <w:szCs w:val="20"/>
              </w:rPr>
            </w:pPr>
          </w:p>
          <w:p w:rsidR="00E313F8" w:rsidRDefault="00E313F8" w:rsidP="008361DA">
            <w:pPr>
              <w:jc w:val="center"/>
              <w:rPr>
                <w:rFonts w:cs="SassoonCRInfant"/>
                <w:color w:val="FF0000"/>
                <w:sz w:val="20"/>
                <w:szCs w:val="20"/>
              </w:rPr>
            </w:pPr>
          </w:p>
          <w:p w:rsidR="00E313F8" w:rsidRDefault="00E313F8" w:rsidP="00E313F8">
            <w:pPr>
              <w:pStyle w:val="Default"/>
              <w:jc w:val="center"/>
              <w:rPr>
                <w:rFonts w:cstheme="minorBidi"/>
                <w:color w:val="auto"/>
              </w:rPr>
            </w:pPr>
          </w:p>
          <w:p w:rsidR="00E313F8" w:rsidRDefault="00E313F8" w:rsidP="00E313F8">
            <w:pPr>
              <w:pStyle w:val="Default"/>
              <w:jc w:val="center"/>
              <w:rPr>
                <w:sz w:val="20"/>
                <w:szCs w:val="20"/>
              </w:rPr>
            </w:pPr>
          </w:p>
          <w:p w:rsidR="00E313F8" w:rsidRPr="008361DA" w:rsidRDefault="00E313F8" w:rsidP="008361DA">
            <w:pPr>
              <w:jc w:val="center"/>
              <w:rPr>
                <w:rFonts w:cs="SassoonCRInfant"/>
                <w:color w:val="000000"/>
                <w:sz w:val="20"/>
                <w:szCs w:val="20"/>
              </w:rPr>
            </w:pPr>
          </w:p>
        </w:tc>
        <w:tc>
          <w:tcPr>
            <w:tcW w:w="2671" w:type="dxa"/>
            <w:tcBorders>
              <w:top w:val="single" w:sz="4" w:space="0" w:color="auto"/>
              <w:left w:val="single" w:sz="4" w:space="0" w:color="auto"/>
              <w:bottom w:val="single" w:sz="4" w:space="0" w:color="auto"/>
              <w:right w:val="single" w:sz="4" w:space="0" w:color="auto"/>
            </w:tcBorders>
          </w:tcPr>
          <w:p w:rsidR="00787D2F" w:rsidRPr="008361DA" w:rsidRDefault="00787D2F" w:rsidP="008361DA">
            <w:pPr>
              <w:autoSpaceDE w:val="0"/>
              <w:autoSpaceDN w:val="0"/>
              <w:adjustRightInd w:val="0"/>
              <w:jc w:val="center"/>
              <w:rPr>
                <w:rFonts w:cs="SassoonCRInfant"/>
                <w:color w:val="000000"/>
                <w:sz w:val="20"/>
                <w:szCs w:val="20"/>
              </w:rPr>
            </w:pPr>
            <w:r>
              <w:rPr>
                <w:rFonts w:cs="SassoonCRInfant"/>
                <w:color w:val="000000"/>
                <w:sz w:val="20"/>
                <w:szCs w:val="20"/>
              </w:rPr>
              <w:t>Monitor the % of pupil achieving Age Related Expectations.</w:t>
            </w:r>
          </w:p>
        </w:tc>
        <w:tc>
          <w:tcPr>
            <w:tcW w:w="1298" w:type="dxa"/>
            <w:tcBorders>
              <w:top w:val="single" w:sz="4" w:space="0" w:color="auto"/>
              <w:left w:val="single" w:sz="4" w:space="0" w:color="auto"/>
              <w:bottom w:val="single" w:sz="4" w:space="0" w:color="auto"/>
              <w:right w:val="single" w:sz="4" w:space="0" w:color="auto"/>
            </w:tcBorders>
          </w:tcPr>
          <w:p w:rsidR="00787D2F" w:rsidRDefault="00787D2F" w:rsidP="008361DA">
            <w:pPr>
              <w:autoSpaceDE w:val="0"/>
              <w:autoSpaceDN w:val="0"/>
              <w:adjustRightInd w:val="0"/>
              <w:jc w:val="center"/>
              <w:rPr>
                <w:rFonts w:cs="SassoonCRInfant"/>
                <w:color w:val="000000"/>
                <w:sz w:val="20"/>
                <w:szCs w:val="20"/>
              </w:rPr>
            </w:pPr>
            <w:r>
              <w:rPr>
                <w:rFonts w:cs="SassoonCRInfant"/>
                <w:color w:val="000000"/>
                <w:sz w:val="20"/>
                <w:szCs w:val="20"/>
              </w:rPr>
              <w:t>Class Teachers/</w:t>
            </w:r>
          </w:p>
          <w:p w:rsidR="00787D2F" w:rsidRPr="008361DA" w:rsidRDefault="00787D2F" w:rsidP="008361DA">
            <w:pPr>
              <w:autoSpaceDE w:val="0"/>
              <w:autoSpaceDN w:val="0"/>
              <w:adjustRightInd w:val="0"/>
              <w:jc w:val="center"/>
              <w:rPr>
                <w:rFonts w:cs="SassoonCRInfant"/>
                <w:color w:val="000000"/>
                <w:sz w:val="20"/>
                <w:szCs w:val="20"/>
              </w:rPr>
            </w:pPr>
            <w:r>
              <w:rPr>
                <w:rFonts w:cs="SassoonCRInfant"/>
                <w:color w:val="000000"/>
                <w:sz w:val="20"/>
                <w:szCs w:val="20"/>
              </w:rPr>
              <w:t>TAs</w:t>
            </w:r>
          </w:p>
        </w:tc>
        <w:tc>
          <w:tcPr>
            <w:tcW w:w="2319" w:type="dxa"/>
            <w:tcBorders>
              <w:top w:val="single" w:sz="4" w:space="0" w:color="auto"/>
              <w:left w:val="single" w:sz="4" w:space="0" w:color="auto"/>
              <w:bottom w:val="single" w:sz="4" w:space="0" w:color="auto"/>
              <w:right w:val="single" w:sz="4" w:space="0" w:color="auto"/>
            </w:tcBorders>
          </w:tcPr>
          <w:p w:rsidR="00787D2F" w:rsidRPr="008361DA" w:rsidRDefault="00787D2F" w:rsidP="008361DA">
            <w:pPr>
              <w:jc w:val="center"/>
              <w:rPr>
                <w:rFonts w:cs="SassoonCRInfant"/>
                <w:color w:val="000000"/>
                <w:sz w:val="20"/>
                <w:szCs w:val="20"/>
              </w:rPr>
            </w:pPr>
            <w:r>
              <w:rPr>
                <w:rFonts w:cs="SassoonCRInfant"/>
                <w:color w:val="000000"/>
                <w:sz w:val="20"/>
                <w:szCs w:val="20"/>
              </w:rPr>
              <w:t>Half Termly</w:t>
            </w:r>
          </w:p>
        </w:tc>
      </w:tr>
      <w:tr w:rsidR="000E19AF" w:rsidRPr="008361DA" w:rsidTr="00693DA2">
        <w:trPr>
          <w:trHeight w:hRule="exact" w:val="1074"/>
        </w:trPr>
        <w:tc>
          <w:tcPr>
            <w:tcW w:w="18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0E19AF" w:rsidRDefault="000E19AF" w:rsidP="008361DA">
            <w:pPr>
              <w:autoSpaceDE w:val="0"/>
              <w:autoSpaceDN w:val="0"/>
              <w:adjustRightInd w:val="0"/>
              <w:jc w:val="center"/>
              <w:rPr>
                <w:rFonts w:cs="SassoonCRInfant"/>
                <w:color w:val="000000"/>
                <w:sz w:val="20"/>
                <w:szCs w:val="20"/>
              </w:rPr>
            </w:pPr>
            <w:r>
              <w:rPr>
                <w:rFonts w:cs="SassoonCRInfant"/>
                <w:color w:val="000000"/>
                <w:sz w:val="20"/>
                <w:szCs w:val="20"/>
              </w:rPr>
              <w:t>The Pupil Premium gaps  to close by 40%</w:t>
            </w:r>
          </w:p>
        </w:tc>
        <w:tc>
          <w:tcPr>
            <w:tcW w:w="2268" w:type="dxa"/>
            <w:tcBorders>
              <w:top w:val="single" w:sz="4" w:space="0" w:color="auto"/>
              <w:left w:val="single" w:sz="4" w:space="0" w:color="auto"/>
              <w:bottom w:val="single" w:sz="4" w:space="0" w:color="auto"/>
              <w:right w:val="single" w:sz="4" w:space="0" w:color="auto"/>
            </w:tcBorders>
          </w:tcPr>
          <w:p w:rsidR="000E19AF" w:rsidRDefault="000E19AF" w:rsidP="000E19AF">
            <w:pPr>
              <w:jc w:val="center"/>
              <w:rPr>
                <w:rFonts w:cs="SassoonCRInfant"/>
                <w:color w:val="000000"/>
                <w:sz w:val="20"/>
                <w:szCs w:val="20"/>
              </w:rPr>
            </w:pPr>
            <w:r>
              <w:rPr>
                <w:rFonts w:cs="SassoonCRInfant"/>
                <w:color w:val="000000"/>
                <w:sz w:val="20"/>
                <w:szCs w:val="20"/>
              </w:rPr>
              <w:t>Pupil Premium Lead</w:t>
            </w:r>
          </w:p>
          <w:p w:rsidR="000E19AF" w:rsidRDefault="000E19AF" w:rsidP="000E19AF">
            <w:pPr>
              <w:jc w:val="center"/>
              <w:rPr>
                <w:rFonts w:cs="SassoonCRInfant"/>
                <w:color w:val="000000"/>
                <w:sz w:val="20"/>
                <w:szCs w:val="20"/>
              </w:rPr>
            </w:pPr>
            <w:r>
              <w:rPr>
                <w:rFonts w:cs="SassoonCRInfant"/>
                <w:color w:val="000000"/>
                <w:sz w:val="20"/>
                <w:szCs w:val="20"/>
              </w:rPr>
              <w:t>Training</w:t>
            </w:r>
          </w:p>
          <w:p w:rsidR="000E19AF" w:rsidRDefault="000E19AF" w:rsidP="000E19AF">
            <w:pPr>
              <w:jc w:val="center"/>
              <w:rPr>
                <w:rFonts w:cs="SassoonCRInfant"/>
                <w:color w:val="000000"/>
                <w:sz w:val="20"/>
                <w:szCs w:val="20"/>
              </w:rPr>
            </w:pPr>
            <w:r>
              <w:rPr>
                <w:rFonts w:cs="SassoonCRInfant"/>
                <w:color w:val="000000"/>
                <w:sz w:val="20"/>
                <w:szCs w:val="20"/>
              </w:rPr>
              <w:t>Pupil Progress Meeting</w:t>
            </w:r>
          </w:p>
        </w:tc>
        <w:tc>
          <w:tcPr>
            <w:tcW w:w="4961" w:type="dxa"/>
            <w:tcBorders>
              <w:top w:val="single" w:sz="4" w:space="0" w:color="auto"/>
              <w:left w:val="single" w:sz="4" w:space="0" w:color="auto"/>
              <w:bottom w:val="single" w:sz="4" w:space="0" w:color="auto"/>
              <w:right w:val="single" w:sz="4" w:space="0" w:color="auto"/>
            </w:tcBorders>
          </w:tcPr>
          <w:p w:rsidR="00693DA2" w:rsidRDefault="00693DA2" w:rsidP="00693DA2">
            <w:pPr>
              <w:jc w:val="center"/>
              <w:rPr>
                <w:rFonts w:cs="SassoonCRInfant"/>
                <w:color w:val="000000"/>
                <w:sz w:val="20"/>
                <w:szCs w:val="20"/>
              </w:rPr>
            </w:pPr>
            <w:r>
              <w:rPr>
                <w:rFonts w:cs="SassoonCRInfant"/>
                <w:color w:val="000000"/>
                <w:sz w:val="20"/>
                <w:szCs w:val="20"/>
              </w:rPr>
              <w:t>Training for Pupil Premium Lead</w:t>
            </w:r>
          </w:p>
          <w:p w:rsidR="00693DA2" w:rsidRDefault="00693DA2" w:rsidP="00693DA2">
            <w:pPr>
              <w:jc w:val="center"/>
              <w:rPr>
                <w:rFonts w:cs="SassoonCRInfant"/>
                <w:color w:val="000000"/>
                <w:sz w:val="20"/>
                <w:szCs w:val="20"/>
              </w:rPr>
            </w:pPr>
            <w:r>
              <w:rPr>
                <w:rFonts w:cs="SassoonCRInfant"/>
                <w:color w:val="000000"/>
                <w:sz w:val="20"/>
                <w:szCs w:val="20"/>
              </w:rPr>
              <w:t>Learning Cascaded to whole staff team</w:t>
            </w:r>
          </w:p>
          <w:p w:rsidR="00693DA2" w:rsidRDefault="00693DA2" w:rsidP="00693DA2">
            <w:pPr>
              <w:jc w:val="center"/>
              <w:rPr>
                <w:rFonts w:cs="SassoonCRInfant"/>
                <w:color w:val="000000"/>
                <w:sz w:val="20"/>
                <w:szCs w:val="20"/>
              </w:rPr>
            </w:pPr>
            <w:r w:rsidRPr="00693DA2">
              <w:rPr>
                <w:rFonts w:cs="SassoonCRInfant"/>
                <w:color w:val="FF0000"/>
                <w:sz w:val="20"/>
                <w:szCs w:val="20"/>
              </w:rPr>
              <w:t>£12,240</w:t>
            </w:r>
          </w:p>
        </w:tc>
        <w:tc>
          <w:tcPr>
            <w:tcW w:w="2671" w:type="dxa"/>
            <w:tcBorders>
              <w:top w:val="single" w:sz="4" w:space="0" w:color="auto"/>
              <w:left w:val="single" w:sz="4" w:space="0" w:color="auto"/>
              <w:bottom w:val="single" w:sz="4" w:space="0" w:color="auto"/>
              <w:right w:val="single" w:sz="4" w:space="0" w:color="auto"/>
            </w:tcBorders>
          </w:tcPr>
          <w:p w:rsidR="000E19AF" w:rsidRDefault="00693DA2" w:rsidP="008361DA">
            <w:pPr>
              <w:autoSpaceDE w:val="0"/>
              <w:autoSpaceDN w:val="0"/>
              <w:adjustRightInd w:val="0"/>
              <w:jc w:val="center"/>
              <w:rPr>
                <w:rFonts w:cs="SassoonCRInfant"/>
                <w:color w:val="000000"/>
                <w:sz w:val="20"/>
                <w:szCs w:val="20"/>
              </w:rPr>
            </w:pPr>
            <w:r>
              <w:rPr>
                <w:rFonts w:cs="SassoonCRInfant"/>
                <w:color w:val="000000"/>
                <w:sz w:val="20"/>
                <w:szCs w:val="20"/>
              </w:rPr>
              <w:t>Monitor data and interventions in Pupil Progress Meeting</w:t>
            </w:r>
          </w:p>
        </w:tc>
        <w:tc>
          <w:tcPr>
            <w:tcW w:w="1298" w:type="dxa"/>
            <w:tcBorders>
              <w:top w:val="single" w:sz="4" w:space="0" w:color="auto"/>
              <w:left w:val="single" w:sz="4" w:space="0" w:color="auto"/>
              <w:bottom w:val="single" w:sz="4" w:space="0" w:color="auto"/>
              <w:right w:val="single" w:sz="4" w:space="0" w:color="auto"/>
            </w:tcBorders>
          </w:tcPr>
          <w:p w:rsidR="000E19AF" w:rsidRDefault="00693DA2" w:rsidP="008361DA">
            <w:pPr>
              <w:autoSpaceDE w:val="0"/>
              <w:autoSpaceDN w:val="0"/>
              <w:adjustRightInd w:val="0"/>
              <w:jc w:val="center"/>
              <w:rPr>
                <w:rFonts w:cs="SassoonCRInfant"/>
                <w:color w:val="000000"/>
                <w:sz w:val="20"/>
                <w:szCs w:val="20"/>
              </w:rPr>
            </w:pPr>
            <w:r>
              <w:rPr>
                <w:rFonts w:cs="SassoonCRInfant"/>
                <w:color w:val="000000"/>
                <w:sz w:val="20"/>
                <w:szCs w:val="20"/>
              </w:rPr>
              <w:t>PP Lead</w:t>
            </w:r>
          </w:p>
        </w:tc>
        <w:tc>
          <w:tcPr>
            <w:tcW w:w="2319" w:type="dxa"/>
            <w:tcBorders>
              <w:top w:val="single" w:sz="4" w:space="0" w:color="auto"/>
              <w:left w:val="single" w:sz="4" w:space="0" w:color="auto"/>
              <w:bottom w:val="single" w:sz="4" w:space="0" w:color="auto"/>
              <w:right w:val="single" w:sz="4" w:space="0" w:color="auto"/>
            </w:tcBorders>
          </w:tcPr>
          <w:p w:rsidR="000E19AF" w:rsidRDefault="00693DA2" w:rsidP="008361DA">
            <w:pPr>
              <w:jc w:val="center"/>
              <w:rPr>
                <w:rFonts w:cs="SassoonCRInfant"/>
                <w:color w:val="000000"/>
                <w:sz w:val="20"/>
                <w:szCs w:val="20"/>
              </w:rPr>
            </w:pPr>
            <w:r>
              <w:rPr>
                <w:rFonts w:cs="SassoonCRInfant"/>
                <w:color w:val="000000"/>
                <w:sz w:val="20"/>
                <w:szCs w:val="20"/>
              </w:rPr>
              <w:t>Half Termly</w:t>
            </w:r>
          </w:p>
          <w:p w:rsidR="00693DA2" w:rsidRDefault="00693DA2" w:rsidP="008361DA">
            <w:pPr>
              <w:jc w:val="center"/>
              <w:rPr>
                <w:rFonts w:cs="SassoonCRInfant"/>
                <w:color w:val="000000"/>
                <w:sz w:val="20"/>
                <w:szCs w:val="20"/>
              </w:rPr>
            </w:pPr>
          </w:p>
          <w:p w:rsidR="00693DA2" w:rsidRDefault="00693DA2" w:rsidP="008361DA">
            <w:pPr>
              <w:jc w:val="center"/>
              <w:rPr>
                <w:rFonts w:cs="SassoonCRInfant"/>
                <w:color w:val="000000"/>
                <w:sz w:val="20"/>
                <w:szCs w:val="20"/>
              </w:rPr>
            </w:pPr>
          </w:p>
          <w:p w:rsidR="00693DA2" w:rsidRDefault="00693DA2" w:rsidP="008361DA">
            <w:pPr>
              <w:jc w:val="center"/>
              <w:rPr>
                <w:rFonts w:cs="SassoonCRInfant"/>
                <w:color w:val="000000"/>
                <w:sz w:val="20"/>
                <w:szCs w:val="20"/>
              </w:rPr>
            </w:pPr>
          </w:p>
          <w:p w:rsidR="00693DA2" w:rsidRDefault="00693DA2" w:rsidP="008361DA">
            <w:pPr>
              <w:jc w:val="center"/>
              <w:rPr>
                <w:rFonts w:cs="SassoonCRInfant"/>
                <w:color w:val="000000"/>
                <w:sz w:val="20"/>
                <w:szCs w:val="20"/>
              </w:rPr>
            </w:pPr>
          </w:p>
          <w:p w:rsidR="00693DA2" w:rsidRDefault="00693DA2" w:rsidP="008361DA">
            <w:pPr>
              <w:jc w:val="center"/>
              <w:rPr>
                <w:rFonts w:cs="SassoonCRInfant"/>
                <w:color w:val="000000"/>
                <w:sz w:val="20"/>
                <w:szCs w:val="20"/>
              </w:rPr>
            </w:pPr>
          </w:p>
          <w:p w:rsidR="00693DA2" w:rsidRDefault="00693DA2" w:rsidP="008361DA">
            <w:pPr>
              <w:jc w:val="center"/>
              <w:rPr>
                <w:rFonts w:cs="SassoonCRInfant"/>
                <w:color w:val="000000"/>
                <w:sz w:val="20"/>
                <w:szCs w:val="20"/>
              </w:rPr>
            </w:pPr>
          </w:p>
        </w:tc>
      </w:tr>
      <w:tr w:rsidR="008232F8" w:rsidRPr="008361DA" w:rsidTr="00693DA2">
        <w:trPr>
          <w:trHeight w:hRule="exact" w:val="1074"/>
        </w:trPr>
        <w:tc>
          <w:tcPr>
            <w:tcW w:w="18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232F8" w:rsidRDefault="008232F8" w:rsidP="008232F8">
            <w:pPr>
              <w:jc w:val="center"/>
              <w:rPr>
                <w:rFonts w:ascii="Candara" w:hAnsi="Candara" w:cs="Arial"/>
                <w:color w:val="000000" w:themeColor="text1"/>
                <w:sz w:val="20"/>
                <w:szCs w:val="20"/>
              </w:rPr>
            </w:pPr>
            <w:r>
              <w:rPr>
                <w:rFonts w:ascii="Candara" w:hAnsi="Candara" w:cs="Arial"/>
                <w:color w:val="000000" w:themeColor="text1"/>
                <w:sz w:val="20"/>
                <w:szCs w:val="20"/>
              </w:rPr>
              <w:t xml:space="preserve">Improve confidence and self-belief to enable accelerated levels of progress to be made. </w:t>
            </w:r>
          </w:p>
        </w:tc>
        <w:tc>
          <w:tcPr>
            <w:tcW w:w="2268" w:type="dxa"/>
            <w:tcBorders>
              <w:top w:val="single" w:sz="4" w:space="0" w:color="auto"/>
              <w:left w:val="single" w:sz="4" w:space="0" w:color="auto"/>
              <w:bottom w:val="single" w:sz="4" w:space="0" w:color="auto"/>
              <w:right w:val="single" w:sz="4" w:space="0" w:color="auto"/>
            </w:tcBorders>
          </w:tcPr>
          <w:p w:rsidR="008232F8" w:rsidRDefault="008232F8" w:rsidP="008232F8">
            <w:pPr>
              <w:jc w:val="center"/>
              <w:rPr>
                <w:rFonts w:ascii="Candara" w:hAnsi="Candara" w:cs="Arial"/>
                <w:color w:val="000000" w:themeColor="text1"/>
                <w:sz w:val="20"/>
                <w:szCs w:val="20"/>
              </w:rPr>
            </w:pPr>
            <w:r>
              <w:rPr>
                <w:rFonts w:ascii="Candara" w:hAnsi="Candara" w:cs="Arial"/>
                <w:color w:val="000000" w:themeColor="text1"/>
                <w:sz w:val="20"/>
                <w:szCs w:val="20"/>
              </w:rPr>
              <w:t xml:space="preserve">Ensure that interventions such as one to one, peer reading and booster activities are available to </w:t>
            </w:r>
            <w:proofErr w:type="gramStart"/>
            <w:r>
              <w:rPr>
                <w:rFonts w:ascii="Candara" w:hAnsi="Candara" w:cs="Arial"/>
                <w:color w:val="000000" w:themeColor="text1"/>
                <w:sz w:val="20"/>
                <w:szCs w:val="20"/>
              </w:rPr>
              <w:t>those  that</w:t>
            </w:r>
            <w:proofErr w:type="gramEnd"/>
            <w:r>
              <w:rPr>
                <w:rFonts w:ascii="Candara" w:hAnsi="Candara" w:cs="Arial"/>
                <w:color w:val="000000" w:themeColor="text1"/>
                <w:sz w:val="20"/>
                <w:szCs w:val="20"/>
              </w:rPr>
              <w:t xml:space="preserve"> require them.</w:t>
            </w:r>
          </w:p>
        </w:tc>
        <w:tc>
          <w:tcPr>
            <w:tcW w:w="4961" w:type="dxa"/>
            <w:tcBorders>
              <w:top w:val="single" w:sz="4" w:space="0" w:color="auto"/>
              <w:left w:val="single" w:sz="4" w:space="0" w:color="auto"/>
              <w:bottom w:val="single" w:sz="4" w:space="0" w:color="auto"/>
              <w:right w:val="single" w:sz="4" w:space="0" w:color="auto"/>
            </w:tcBorders>
          </w:tcPr>
          <w:p w:rsidR="008232F8" w:rsidRDefault="008232F8" w:rsidP="008232F8">
            <w:pPr>
              <w:pStyle w:val="NormalWeb"/>
              <w:shd w:val="clear" w:color="auto" w:fill="FFFFFF"/>
              <w:spacing w:line="0" w:lineRule="atLeast"/>
              <w:jc w:val="center"/>
              <w:rPr>
                <w:rFonts w:ascii="Candara" w:hAnsi="Candara"/>
                <w:color w:val="000000" w:themeColor="text1"/>
                <w:sz w:val="20"/>
                <w:szCs w:val="20"/>
              </w:rPr>
            </w:pPr>
            <w:r>
              <w:rPr>
                <w:rFonts w:ascii="Candara" w:hAnsi="Candara"/>
                <w:color w:val="000000" w:themeColor="text1"/>
                <w:sz w:val="20"/>
                <w:szCs w:val="20"/>
              </w:rPr>
              <w:t>A number of SEND struggle to make significant progress academically.</w:t>
            </w:r>
          </w:p>
          <w:p w:rsidR="008232F8" w:rsidRDefault="008232F8" w:rsidP="008232F8">
            <w:pPr>
              <w:pStyle w:val="NormalWeb"/>
              <w:shd w:val="clear" w:color="auto" w:fill="FFFFFF"/>
              <w:spacing w:line="0" w:lineRule="atLeast"/>
              <w:jc w:val="center"/>
              <w:rPr>
                <w:rFonts w:ascii="Candara" w:hAnsi="Candara"/>
                <w:color w:val="000000" w:themeColor="text1"/>
                <w:sz w:val="20"/>
                <w:szCs w:val="20"/>
              </w:rPr>
            </w:pPr>
            <w:r w:rsidRPr="008232F8">
              <w:rPr>
                <w:rFonts w:ascii="Candara" w:hAnsi="Candara"/>
                <w:color w:val="FF0000"/>
                <w:sz w:val="20"/>
                <w:szCs w:val="20"/>
              </w:rPr>
              <w:t>£7000</w:t>
            </w:r>
          </w:p>
          <w:p w:rsidR="008232F8" w:rsidRDefault="008232F8" w:rsidP="008232F8">
            <w:pPr>
              <w:pStyle w:val="NormalWeb"/>
              <w:shd w:val="clear" w:color="auto" w:fill="FFFFFF"/>
              <w:spacing w:line="0" w:lineRule="atLeast"/>
              <w:jc w:val="center"/>
              <w:rPr>
                <w:rFonts w:ascii="Candara" w:hAnsi="Candara"/>
                <w:color w:val="000000" w:themeColor="text1"/>
                <w:sz w:val="20"/>
                <w:szCs w:val="20"/>
              </w:rPr>
            </w:pPr>
          </w:p>
        </w:tc>
        <w:tc>
          <w:tcPr>
            <w:tcW w:w="2671" w:type="dxa"/>
            <w:tcBorders>
              <w:top w:val="single" w:sz="4" w:space="0" w:color="auto"/>
              <w:left w:val="single" w:sz="4" w:space="0" w:color="auto"/>
              <w:bottom w:val="single" w:sz="4" w:space="0" w:color="auto"/>
              <w:right w:val="single" w:sz="4" w:space="0" w:color="auto"/>
            </w:tcBorders>
          </w:tcPr>
          <w:p w:rsidR="008232F8" w:rsidRDefault="008232F8" w:rsidP="008232F8">
            <w:pPr>
              <w:jc w:val="center"/>
              <w:rPr>
                <w:rFonts w:ascii="Candara" w:hAnsi="Candara" w:cs="Arial"/>
                <w:color w:val="000000" w:themeColor="text1"/>
                <w:sz w:val="20"/>
                <w:szCs w:val="20"/>
              </w:rPr>
            </w:pPr>
            <w:r>
              <w:rPr>
                <w:rFonts w:ascii="Candara" w:hAnsi="Candara" w:cs="Arial"/>
                <w:color w:val="000000" w:themeColor="text1"/>
                <w:sz w:val="20"/>
                <w:szCs w:val="20"/>
              </w:rPr>
              <w:t>SEND progress reports/records</w:t>
            </w:r>
          </w:p>
          <w:p w:rsidR="008232F8" w:rsidRDefault="008232F8" w:rsidP="008232F8">
            <w:pPr>
              <w:jc w:val="center"/>
              <w:rPr>
                <w:rFonts w:ascii="Candara" w:hAnsi="Candara" w:cs="Arial"/>
                <w:color w:val="000000" w:themeColor="text1"/>
                <w:sz w:val="20"/>
                <w:szCs w:val="20"/>
              </w:rPr>
            </w:pPr>
            <w:r>
              <w:rPr>
                <w:rFonts w:ascii="Candara" w:hAnsi="Candara" w:cs="Arial"/>
                <w:color w:val="000000" w:themeColor="text1"/>
                <w:sz w:val="20"/>
                <w:szCs w:val="20"/>
              </w:rPr>
              <w:t>Books and lesson observations</w:t>
            </w:r>
          </w:p>
        </w:tc>
        <w:tc>
          <w:tcPr>
            <w:tcW w:w="1298" w:type="dxa"/>
            <w:tcBorders>
              <w:top w:val="single" w:sz="4" w:space="0" w:color="auto"/>
              <w:left w:val="single" w:sz="4" w:space="0" w:color="auto"/>
              <w:bottom w:val="single" w:sz="4" w:space="0" w:color="auto"/>
              <w:right w:val="single" w:sz="4" w:space="0" w:color="auto"/>
            </w:tcBorders>
          </w:tcPr>
          <w:p w:rsidR="008232F8" w:rsidRPr="00115013" w:rsidRDefault="008232F8" w:rsidP="008232F8">
            <w:pPr>
              <w:jc w:val="center"/>
              <w:rPr>
                <w:rFonts w:ascii="Candara" w:hAnsi="Candara" w:cs="Arial"/>
                <w:color w:val="000000" w:themeColor="text1"/>
                <w:sz w:val="20"/>
                <w:szCs w:val="20"/>
              </w:rPr>
            </w:pPr>
            <w:r>
              <w:rPr>
                <w:rFonts w:ascii="Candara" w:hAnsi="Candara" w:cs="Arial"/>
                <w:color w:val="000000" w:themeColor="text1"/>
                <w:sz w:val="20"/>
                <w:szCs w:val="20"/>
              </w:rPr>
              <w:t>SENDCO</w:t>
            </w:r>
          </w:p>
        </w:tc>
        <w:tc>
          <w:tcPr>
            <w:tcW w:w="2319" w:type="dxa"/>
            <w:tcBorders>
              <w:top w:val="single" w:sz="4" w:space="0" w:color="auto"/>
              <w:left w:val="single" w:sz="4" w:space="0" w:color="auto"/>
              <w:bottom w:val="single" w:sz="4" w:space="0" w:color="auto"/>
              <w:right w:val="single" w:sz="4" w:space="0" w:color="auto"/>
            </w:tcBorders>
          </w:tcPr>
          <w:p w:rsidR="008232F8" w:rsidRPr="000D7012" w:rsidRDefault="008232F8" w:rsidP="008232F8">
            <w:pPr>
              <w:jc w:val="center"/>
              <w:rPr>
                <w:rFonts w:ascii="Candara" w:hAnsi="Candara" w:cs="Arial"/>
                <w:color w:val="000000" w:themeColor="text1"/>
                <w:sz w:val="20"/>
                <w:szCs w:val="20"/>
              </w:rPr>
            </w:pPr>
            <w:r w:rsidRPr="000D7012">
              <w:rPr>
                <w:rFonts w:ascii="Candara" w:hAnsi="Candara" w:cs="Arial"/>
                <w:color w:val="000000" w:themeColor="text1"/>
                <w:sz w:val="20"/>
                <w:szCs w:val="20"/>
              </w:rPr>
              <w:t>Half Termly</w:t>
            </w:r>
          </w:p>
        </w:tc>
      </w:tr>
      <w:tr w:rsidR="008232F8" w:rsidRPr="008361DA" w:rsidTr="00434B92">
        <w:trPr>
          <w:trHeight w:hRule="exact" w:val="1074"/>
        </w:trPr>
        <w:tc>
          <w:tcPr>
            <w:tcW w:w="13042"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232F8" w:rsidRDefault="008232F8" w:rsidP="008232F8">
            <w:pPr>
              <w:autoSpaceDE w:val="0"/>
              <w:autoSpaceDN w:val="0"/>
              <w:adjustRightInd w:val="0"/>
              <w:jc w:val="center"/>
              <w:rPr>
                <w:rFonts w:cs="SassoonCRInfant"/>
                <w:color w:val="000000"/>
                <w:sz w:val="20"/>
                <w:szCs w:val="20"/>
              </w:rPr>
            </w:pPr>
            <w:r>
              <w:rPr>
                <w:rFonts w:cs="SassoonCRInfant"/>
                <w:color w:val="000000"/>
                <w:sz w:val="20"/>
                <w:szCs w:val="20"/>
              </w:rPr>
              <w:t xml:space="preserve">                                                                                                                                                                                                  Total budgeted cost for Quality First Teaching</w:t>
            </w:r>
          </w:p>
        </w:tc>
        <w:tc>
          <w:tcPr>
            <w:tcW w:w="2319" w:type="dxa"/>
            <w:tcBorders>
              <w:top w:val="single" w:sz="4" w:space="0" w:color="auto"/>
              <w:left w:val="single" w:sz="4" w:space="0" w:color="auto"/>
              <w:bottom w:val="single" w:sz="4" w:space="0" w:color="auto"/>
              <w:right w:val="single" w:sz="4" w:space="0" w:color="auto"/>
            </w:tcBorders>
          </w:tcPr>
          <w:p w:rsidR="008232F8" w:rsidRDefault="008232F8" w:rsidP="008232F8">
            <w:pPr>
              <w:jc w:val="center"/>
              <w:rPr>
                <w:rFonts w:cs="SassoonCRInfant"/>
                <w:color w:val="000000"/>
                <w:sz w:val="20"/>
                <w:szCs w:val="20"/>
              </w:rPr>
            </w:pPr>
            <w:r>
              <w:rPr>
                <w:rFonts w:cs="SassoonCRInfant"/>
                <w:color w:val="FF0000"/>
                <w:sz w:val="20"/>
                <w:szCs w:val="20"/>
              </w:rPr>
              <w:t>£28</w:t>
            </w:r>
            <w:r w:rsidRPr="003C3232">
              <w:rPr>
                <w:rFonts w:cs="SassoonCRInfant"/>
                <w:color w:val="FF0000"/>
                <w:sz w:val="20"/>
                <w:szCs w:val="20"/>
              </w:rPr>
              <w:t xml:space="preserve">,240             </w:t>
            </w:r>
          </w:p>
        </w:tc>
      </w:tr>
    </w:tbl>
    <w:p w:rsidR="00693DA2" w:rsidRDefault="00693DA2" w:rsidP="00FD669D">
      <w:pPr>
        <w:rPr>
          <w:sz w:val="20"/>
          <w:szCs w:val="20"/>
        </w:rPr>
      </w:pPr>
    </w:p>
    <w:p w:rsidR="003F22C6" w:rsidRDefault="003F22C6" w:rsidP="00FD669D">
      <w:pPr>
        <w:rPr>
          <w:sz w:val="20"/>
          <w:szCs w:val="20"/>
        </w:rPr>
      </w:pPr>
    </w:p>
    <w:p w:rsidR="003F22C6" w:rsidRDefault="003F22C6" w:rsidP="00FD669D">
      <w:pPr>
        <w:rPr>
          <w:sz w:val="20"/>
          <w:szCs w:val="20"/>
        </w:rPr>
      </w:pPr>
    </w:p>
    <w:p w:rsidR="003F22C6" w:rsidRDefault="003F22C6" w:rsidP="00FD669D">
      <w:pPr>
        <w:rPr>
          <w:sz w:val="20"/>
          <w:szCs w:val="20"/>
        </w:rPr>
      </w:pPr>
    </w:p>
    <w:p w:rsidR="003F22C6" w:rsidRDefault="003F22C6" w:rsidP="00FD669D">
      <w:pPr>
        <w:rPr>
          <w:sz w:val="20"/>
          <w:szCs w:val="20"/>
        </w:rPr>
      </w:pPr>
    </w:p>
    <w:p w:rsidR="003F22C6" w:rsidRPr="008361DA" w:rsidRDefault="003F22C6" w:rsidP="00FD669D">
      <w:pPr>
        <w:rPr>
          <w:sz w:val="20"/>
          <w:szCs w:val="20"/>
        </w:rPr>
      </w:pPr>
      <w:bookmarkStart w:id="0" w:name="_GoBack"/>
      <w:bookmarkEnd w:id="0"/>
    </w:p>
    <w:tbl>
      <w:tblPr>
        <w:tblStyle w:val="TableGrid"/>
        <w:tblW w:w="15361" w:type="dxa"/>
        <w:tblInd w:w="-289" w:type="dxa"/>
        <w:tblLayout w:type="fixed"/>
        <w:tblLook w:val="04A0" w:firstRow="1" w:lastRow="0" w:firstColumn="1" w:lastColumn="0" w:noHBand="0" w:noVBand="1"/>
      </w:tblPr>
      <w:tblGrid>
        <w:gridCol w:w="3119"/>
        <w:gridCol w:w="3261"/>
        <w:gridCol w:w="3260"/>
        <w:gridCol w:w="2126"/>
        <w:gridCol w:w="1276"/>
        <w:gridCol w:w="2319"/>
      </w:tblGrid>
      <w:tr w:rsidR="008502DE" w:rsidRPr="008361DA" w:rsidTr="00C234A2">
        <w:trPr>
          <w:trHeight w:val="239"/>
        </w:trPr>
        <w:tc>
          <w:tcPr>
            <w:tcW w:w="15361"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787D2F" w:rsidRDefault="0053310B" w:rsidP="003A7959">
            <w:pPr>
              <w:rPr>
                <w:rFonts w:cs="Arial"/>
                <w:b/>
                <w:sz w:val="20"/>
                <w:szCs w:val="20"/>
                <w:u w:val="single"/>
              </w:rPr>
            </w:pPr>
            <w:r w:rsidRPr="00115013">
              <w:rPr>
                <w:rFonts w:cs="Arial"/>
                <w:b/>
                <w:sz w:val="20"/>
                <w:szCs w:val="20"/>
                <w:u w:val="single"/>
              </w:rPr>
              <w:lastRenderedPageBreak/>
              <w:t>Targeted</w:t>
            </w:r>
            <w:r w:rsidR="008502DE" w:rsidRPr="00115013">
              <w:rPr>
                <w:rFonts w:cs="Arial"/>
                <w:b/>
                <w:sz w:val="20"/>
                <w:szCs w:val="20"/>
                <w:u w:val="single"/>
              </w:rPr>
              <w:t xml:space="preserve"> Interventions</w:t>
            </w:r>
            <w:r w:rsidR="00787D2F">
              <w:rPr>
                <w:rFonts w:cs="Arial"/>
                <w:b/>
                <w:sz w:val="20"/>
                <w:szCs w:val="20"/>
                <w:u w:val="single"/>
              </w:rPr>
              <w:t xml:space="preserve"> </w:t>
            </w:r>
          </w:p>
          <w:p w:rsidR="008502DE" w:rsidRPr="008361DA" w:rsidRDefault="00A02584" w:rsidP="003C3232">
            <w:pPr>
              <w:rPr>
                <w:rFonts w:cs="Arial"/>
                <w:b/>
                <w:sz w:val="20"/>
                <w:szCs w:val="20"/>
              </w:rPr>
            </w:pPr>
            <w:r w:rsidRPr="00693DA2">
              <w:rPr>
                <w:rFonts w:cs="Arial"/>
                <w:b/>
                <w:sz w:val="20"/>
                <w:szCs w:val="20"/>
              </w:rPr>
              <w:t>Maths</w:t>
            </w:r>
            <w:r w:rsidR="00787D2F" w:rsidRPr="00693DA2">
              <w:rPr>
                <w:rFonts w:cs="Arial"/>
                <w:b/>
                <w:sz w:val="20"/>
                <w:szCs w:val="20"/>
              </w:rPr>
              <w:t xml:space="preserve">    </w:t>
            </w:r>
          </w:p>
        </w:tc>
      </w:tr>
      <w:tr w:rsidR="000220CE" w:rsidTr="007A385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8502DE" w:rsidRDefault="008502DE" w:rsidP="00314FE1">
            <w:pPr>
              <w:rPr>
                <w:rFonts w:ascii="Candara" w:hAnsi="Candara" w:cs="Arial"/>
                <w:b/>
                <w:sz w:val="18"/>
                <w:szCs w:val="18"/>
              </w:rPr>
            </w:pPr>
            <w:r>
              <w:rPr>
                <w:rFonts w:ascii="Candara" w:hAnsi="Candara" w:cs="Arial"/>
                <w:b/>
                <w:sz w:val="18"/>
                <w:szCs w:val="18"/>
              </w:rPr>
              <w:t>Desired outcome</w:t>
            </w:r>
          </w:p>
        </w:tc>
        <w:tc>
          <w:tcPr>
            <w:tcW w:w="326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8502DE" w:rsidRDefault="008502DE" w:rsidP="00314FE1">
            <w:pPr>
              <w:rPr>
                <w:rFonts w:ascii="Candara" w:hAnsi="Candara" w:cs="Arial"/>
                <w:b/>
                <w:sz w:val="18"/>
                <w:szCs w:val="18"/>
              </w:rPr>
            </w:pPr>
            <w:r>
              <w:rPr>
                <w:rFonts w:ascii="Candara" w:hAnsi="Candara" w:cs="Arial"/>
                <w:b/>
                <w:sz w:val="18"/>
                <w:szCs w:val="18"/>
              </w:rPr>
              <w:t>Chosen action/approach</w:t>
            </w:r>
          </w:p>
        </w:tc>
        <w:tc>
          <w:tcPr>
            <w:tcW w:w="326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8502DE" w:rsidRDefault="008502DE" w:rsidP="00314FE1">
            <w:pPr>
              <w:rPr>
                <w:rFonts w:ascii="Candara" w:hAnsi="Candara" w:cs="Arial"/>
                <w:b/>
                <w:sz w:val="18"/>
                <w:szCs w:val="18"/>
              </w:rPr>
            </w:pPr>
            <w:r>
              <w:rPr>
                <w:rFonts w:ascii="Candara" w:hAnsi="Candara" w:cs="Arial"/>
                <w:b/>
                <w:sz w:val="18"/>
                <w:szCs w:val="18"/>
              </w:rPr>
              <w:t>What is the evidence and rationale for this choice?</w:t>
            </w:r>
          </w:p>
        </w:tc>
        <w:tc>
          <w:tcPr>
            <w:tcW w:w="21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8502DE" w:rsidRDefault="008502DE" w:rsidP="00314FE1">
            <w:pPr>
              <w:rPr>
                <w:rFonts w:ascii="Candara" w:hAnsi="Candara" w:cs="Arial"/>
                <w:b/>
                <w:sz w:val="18"/>
                <w:szCs w:val="18"/>
              </w:rPr>
            </w:pPr>
            <w:r>
              <w:rPr>
                <w:rFonts w:ascii="Candara" w:hAnsi="Candara" w:cs="Arial"/>
                <w:b/>
                <w:sz w:val="18"/>
                <w:szCs w:val="18"/>
              </w:rPr>
              <w:t>How will you ensure it is implemented well?</w:t>
            </w:r>
          </w:p>
        </w:tc>
        <w:tc>
          <w:tcPr>
            <w:tcW w:w="1276" w:type="dxa"/>
            <w:tcBorders>
              <w:top w:val="single" w:sz="4" w:space="0" w:color="auto"/>
              <w:left w:val="single" w:sz="4" w:space="0" w:color="auto"/>
              <w:bottom w:val="single" w:sz="4" w:space="0" w:color="auto"/>
              <w:right w:val="single" w:sz="4" w:space="0" w:color="auto"/>
            </w:tcBorders>
            <w:hideMark/>
          </w:tcPr>
          <w:p w:rsidR="008502DE" w:rsidRDefault="008502DE" w:rsidP="00314FE1">
            <w:pPr>
              <w:rPr>
                <w:rFonts w:ascii="Candara" w:hAnsi="Candara" w:cs="Arial"/>
                <w:b/>
                <w:sz w:val="18"/>
                <w:szCs w:val="18"/>
              </w:rPr>
            </w:pPr>
            <w:r>
              <w:rPr>
                <w:rFonts w:ascii="Candara" w:hAnsi="Candara" w:cs="Arial"/>
                <w:b/>
                <w:sz w:val="18"/>
                <w:szCs w:val="18"/>
              </w:rPr>
              <w:t>Staff lead</w:t>
            </w:r>
          </w:p>
        </w:tc>
        <w:tc>
          <w:tcPr>
            <w:tcW w:w="2319" w:type="dxa"/>
            <w:tcBorders>
              <w:top w:val="single" w:sz="4" w:space="0" w:color="auto"/>
              <w:left w:val="single" w:sz="4" w:space="0" w:color="auto"/>
              <w:bottom w:val="single" w:sz="4" w:space="0" w:color="auto"/>
              <w:right w:val="single" w:sz="4" w:space="0" w:color="auto"/>
            </w:tcBorders>
            <w:hideMark/>
          </w:tcPr>
          <w:p w:rsidR="008502DE" w:rsidRDefault="008502DE" w:rsidP="003A7959">
            <w:pPr>
              <w:jc w:val="center"/>
              <w:rPr>
                <w:rFonts w:ascii="Candara" w:hAnsi="Candara" w:cs="Arial"/>
                <w:b/>
                <w:sz w:val="18"/>
                <w:szCs w:val="18"/>
              </w:rPr>
            </w:pPr>
            <w:r>
              <w:rPr>
                <w:rFonts w:ascii="Candara" w:hAnsi="Candara" w:cs="Arial"/>
                <w:b/>
                <w:sz w:val="18"/>
                <w:szCs w:val="18"/>
              </w:rPr>
              <w:t>When will you review implementation?</w:t>
            </w:r>
          </w:p>
        </w:tc>
      </w:tr>
      <w:tr w:rsidR="000220CE" w:rsidRPr="000D7012" w:rsidTr="007A3851">
        <w:trPr>
          <w:trHeight w:val="1135"/>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502DE" w:rsidRPr="000D7012" w:rsidRDefault="000220CE" w:rsidP="00565928">
            <w:pPr>
              <w:jc w:val="center"/>
              <w:rPr>
                <w:rFonts w:ascii="Candara" w:hAnsi="Candara" w:cs="Arial"/>
                <w:color w:val="000000" w:themeColor="text1"/>
                <w:sz w:val="20"/>
                <w:szCs w:val="20"/>
              </w:rPr>
            </w:pPr>
            <w:r w:rsidRPr="000D7012">
              <w:rPr>
                <w:rFonts w:ascii="Candara" w:hAnsi="Candara" w:cs="Arial"/>
                <w:color w:val="000000" w:themeColor="text1"/>
                <w:sz w:val="20"/>
                <w:szCs w:val="20"/>
              </w:rPr>
              <w:t>Targeted children catch up wit</w:t>
            </w:r>
            <w:r w:rsidR="0039075B">
              <w:rPr>
                <w:rFonts w:ascii="Candara" w:hAnsi="Candara" w:cs="Arial"/>
                <w:color w:val="000000" w:themeColor="text1"/>
                <w:sz w:val="20"/>
                <w:szCs w:val="20"/>
              </w:rPr>
              <w:t>h their Number Age – Key Stage 1</w:t>
            </w:r>
          </w:p>
        </w:tc>
        <w:tc>
          <w:tcPr>
            <w:tcW w:w="3261" w:type="dxa"/>
            <w:tcBorders>
              <w:top w:val="single" w:sz="4" w:space="0" w:color="auto"/>
              <w:left w:val="single" w:sz="4" w:space="0" w:color="auto"/>
              <w:bottom w:val="single" w:sz="4" w:space="0" w:color="auto"/>
              <w:right w:val="single" w:sz="4" w:space="0" w:color="auto"/>
            </w:tcBorders>
          </w:tcPr>
          <w:p w:rsidR="000220CE" w:rsidRPr="000D7012" w:rsidRDefault="000220CE" w:rsidP="000220CE">
            <w:pPr>
              <w:autoSpaceDE w:val="0"/>
              <w:autoSpaceDN w:val="0"/>
              <w:adjustRightInd w:val="0"/>
              <w:jc w:val="center"/>
              <w:rPr>
                <w:rFonts w:ascii="Candara" w:hAnsi="Candara" w:cs="SassoonCRInfant"/>
                <w:color w:val="000000" w:themeColor="text1"/>
                <w:sz w:val="20"/>
                <w:szCs w:val="20"/>
              </w:rPr>
            </w:pPr>
            <w:r w:rsidRPr="000D7012">
              <w:rPr>
                <w:rFonts w:ascii="Candara" w:hAnsi="Candara" w:cs="SassoonCRInfant"/>
                <w:color w:val="000000" w:themeColor="text1"/>
                <w:sz w:val="20"/>
                <w:szCs w:val="20"/>
              </w:rPr>
              <w:t>1stClass@</w:t>
            </w:r>
          </w:p>
          <w:p w:rsidR="008502DE" w:rsidRPr="000D7012" w:rsidRDefault="000220CE" w:rsidP="000220CE">
            <w:pPr>
              <w:jc w:val="center"/>
              <w:rPr>
                <w:rFonts w:ascii="Candara" w:hAnsi="Candara" w:cs="Arial"/>
                <w:color w:val="000000" w:themeColor="text1"/>
                <w:sz w:val="20"/>
                <w:szCs w:val="20"/>
              </w:rPr>
            </w:pPr>
            <w:r w:rsidRPr="000D7012">
              <w:rPr>
                <w:rFonts w:ascii="Candara" w:hAnsi="Candara" w:cs="SassoonCRInfant"/>
                <w:color w:val="000000" w:themeColor="text1"/>
                <w:sz w:val="20"/>
                <w:szCs w:val="20"/>
              </w:rPr>
              <w:t>Number</w:t>
            </w:r>
          </w:p>
        </w:tc>
        <w:tc>
          <w:tcPr>
            <w:tcW w:w="3260" w:type="dxa"/>
            <w:tcBorders>
              <w:top w:val="single" w:sz="4" w:space="0" w:color="auto"/>
              <w:left w:val="single" w:sz="4" w:space="0" w:color="auto"/>
              <w:bottom w:val="single" w:sz="4" w:space="0" w:color="auto"/>
              <w:right w:val="single" w:sz="4" w:space="0" w:color="auto"/>
            </w:tcBorders>
          </w:tcPr>
          <w:p w:rsidR="000220CE" w:rsidRPr="000D7012" w:rsidRDefault="000220CE" w:rsidP="000220CE">
            <w:pPr>
              <w:autoSpaceDE w:val="0"/>
              <w:autoSpaceDN w:val="0"/>
              <w:adjustRightInd w:val="0"/>
              <w:jc w:val="center"/>
              <w:rPr>
                <w:rFonts w:ascii="Candara" w:hAnsi="Candara" w:cs="SassoonCRInfant"/>
                <w:color w:val="000000" w:themeColor="text1"/>
                <w:sz w:val="20"/>
                <w:szCs w:val="20"/>
              </w:rPr>
            </w:pPr>
            <w:r w:rsidRPr="000D7012">
              <w:rPr>
                <w:rFonts w:ascii="Candara" w:hAnsi="Candara" w:cs="SassoonCRInfant"/>
                <w:color w:val="000000" w:themeColor="text1"/>
                <w:sz w:val="20"/>
                <w:szCs w:val="20"/>
              </w:rPr>
              <w:t>Small group/1-1 Maths intervention</w:t>
            </w:r>
          </w:p>
          <w:p w:rsidR="008502DE" w:rsidRPr="000D7012" w:rsidRDefault="000220CE" w:rsidP="000220CE">
            <w:pPr>
              <w:jc w:val="center"/>
              <w:rPr>
                <w:rFonts w:ascii="Candara" w:hAnsi="Candara" w:cs="Arial"/>
                <w:color w:val="000000" w:themeColor="text1"/>
                <w:sz w:val="20"/>
                <w:szCs w:val="20"/>
              </w:rPr>
            </w:pPr>
            <w:r w:rsidRPr="006713B2">
              <w:rPr>
                <w:rFonts w:ascii="Candara" w:hAnsi="Candara" w:cs="SassoonCRInfant"/>
                <w:color w:val="FF0000"/>
                <w:sz w:val="20"/>
                <w:szCs w:val="20"/>
              </w:rPr>
              <w:t>+5 months - £1000</w:t>
            </w:r>
          </w:p>
        </w:tc>
        <w:tc>
          <w:tcPr>
            <w:tcW w:w="2126" w:type="dxa"/>
            <w:tcBorders>
              <w:top w:val="single" w:sz="4" w:space="0" w:color="auto"/>
              <w:left w:val="single" w:sz="4" w:space="0" w:color="auto"/>
              <w:bottom w:val="single" w:sz="4" w:space="0" w:color="auto"/>
              <w:right w:val="single" w:sz="4" w:space="0" w:color="auto"/>
            </w:tcBorders>
          </w:tcPr>
          <w:p w:rsidR="000220CE" w:rsidRPr="000D7012" w:rsidRDefault="000220CE" w:rsidP="000220CE">
            <w:pPr>
              <w:autoSpaceDE w:val="0"/>
              <w:autoSpaceDN w:val="0"/>
              <w:adjustRightInd w:val="0"/>
              <w:jc w:val="center"/>
              <w:rPr>
                <w:rFonts w:ascii="Candara" w:hAnsi="Candara" w:cs="SassoonCRInfant"/>
                <w:color w:val="000000" w:themeColor="text1"/>
                <w:sz w:val="20"/>
                <w:szCs w:val="20"/>
              </w:rPr>
            </w:pPr>
            <w:r w:rsidRPr="000D7012">
              <w:rPr>
                <w:rFonts w:ascii="Candara" w:hAnsi="Candara" w:cs="SassoonCRInfant"/>
                <w:color w:val="000000" w:themeColor="text1"/>
                <w:sz w:val="20"/>
                <w:szCs w:val="20"/>
              </w:rPr>
              <w:t>Monitoring of data</w:t>
            </w:r>
          </w:p>
          <w:p w:rsidR="008502DE" w:rsidRPr="000D7012" w:rsidRDefault="000220CE" w:rsidP="000220CE">
            <w:pPr>
              <w:jc w:val="center"/>
              <w:rPr>
                <w:rFonts w:ascii="Candara" w:hAnsi="Candara" w:cs="Arial"/>
                <w:color w:val="000000" w:themeColor="text1"/>
                <w:sz w:val="20"/>
                <w:szCs w:val="20"/>
              </w:rPr>
            </w:pPr>
            <w:r w:rsidRPr="000D7012">
              <w:rPr>
                <w:rFonts w:ascii="Candara" w:hAnsi="Candara" w:cs="SassoonCRInfant"/>
                <w:color w:val="000000" w:themeColor="text1"/>
                <w:sz w:val="20"/>
                <w:szCs w:val="20"/>
              </w:rPr>
              <w:t>Impact observations by class teachers</w:t>
            </w:r>
          </w:p>
        </w:tc>
        <w:tc>
          <w:tcPr>
            <w:tcW w:w="1276" w:type="dxa"/>
            <w:tcBorders>
              <w:top w:val="single" w:sz="4" w:space="0" w:color="auto"/>
              <w:left w:val="single" w:sz="4" w:space="0" w:color="auto"/>
              <w:bottom w:val="single" w:sz="4" w:space="0" w:color="auto"/>
              <w:right w:val="single" w:sz="4" w:space="0" w:color="auto"/>
            </w:tcBorders>
          </w:tcPr>
          <w:p w:rsidR="000220CE" w:rsidRPr="000D7012" w:rsidRDefault="000220CE" w:rsidP="00115013">
            <w:pPr>
              <w:jc w:val="center"/>
              <w:rPr>
                <w:rFonts w:ascii="Candara" w:hAnsi="Candara" w:cs="Arial"/>
                <w:color w:val="000000" w:themeColor="text1"/>
                <w:sz w:val="20"/>
                <w:szCs w:val="20"/>
              </w:rPr>
            </w:pPr>
            <w:r w:rsidRPr="000D7012">
              <w:rPr>
                <w:rFonts w:ascii="Candara" w:hAnsi="Candara" w:cs="Arial"/>
                <w:color w:val="000000" w:themeColor="text1"/>
                <w:sz w:val="20"/>
                <w:szCs w:val="20"/>
              </w:rPr>
              <w:t>Maths Coordinator</w:t>
            </w:r>
          </w:p>
          <w:p w:rsidR="000220CE" w:rsidRPr="000D7012" w:rsidRDefault="000220CE" w:rsidP="00115013">
            <w:pPr>
              <w:jc w:val="center"/>
              <w:rPr>
                <w:rFonts w:ascii="Candara" w:hAnsi="Candara" w:cs="Arial"/>
                <w:color w:val="000000" w:themeColor="text1"/>
                <w:sz w:val="20"/>
                <w:szCs w:val="20"/>
              </w:rPr>
            </w:pPr>
            <w:r w:rsidRPr="000D7012">
              <w:rPr>
                <w:rFonts w:ascii="Candara" w:hAnsi="Candara" w:cs="Arial"/>
                <w:color w:val="000000" w:themeColor="text1"/>
                <w:sz w:val="20"/>
                <w:szCs w:val="20"/>
              </w:rPr>
              <w:t>SLT</w:t>
            </w:r>
          </w:p>
        </w:tc>
        <w:tc>
          <w:tcPr>
            <w:tcW w:w="2319" w:type="dxa"/>
            <w:tcBorders>
              <w:top w:val="single" w:sz="4" w:space="0" w:color="auto"/>
              <w:left w:val="single" w:sz="4" w:space="0" w:color="auto"/>
              <w:bottom w:val="single" w:sz="4" w:space="0" w:color="auto"/>
              <w:right w:val="single" w:sz="4" w:space="0" w:color="auto"/>
            </w:tcBorders>
          </w:tcPr>
          <w:p w:rsidR="008502DE" w:rsidRPr="000D7012" w:rsidRDefault="000220CE" w:rsidP="000220CE">
            <w:pPr>
              <w:jc w:val="center"/>
              <w:rPr>
                <w:rFonts w:ascii="Candara" w:hAnsi="Candara" w:cs="Arial"/>
                <w:color w:val="000000" w:themeColor="text1"/>
                <w:sz w:val="20"/>
                <w:szCs w:val="20"/>
              </w:rPr>
            </w:pPr>
            <w:r w:rsidRPr="000D7012">
              <w:rPr>
                <w:rFonts w:ascii="Candara" w:hAnsi="Candara" w:cs="SassoonCRInfant"/>
                <w:color w:val="000000" w:themeColor="text1"/>
                <w:sz w:val="20"/>
                <w:szCs w:val="20"/>
              </w:rPr>
              <w:t>Half Termly</w:t>
            </w:r>
          </w:p>
        </w:tc>
      </w:tr>
      <w:tr w:rsidR="0039075B" w:rsidRPr="000D7012" w:rsidTr="007A3851">
        <w:trPr>
          <w:trHeight w:val="1135"/>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9075B" w:rsidRPr="000D7012" w:rsidRDefault="0039075B" w:rsidP="00565928">
            <w:pPr>
              <w:jc w:val="center"/>
              <w:rPr>
                <w:rFonts w:ascii="Candara" w:hAnsi="Candara" w:cs="Arial"/>
                <w:color w:val="000000" w:themeColor="text1"/>
                <w:sz w:val="20"/>
                <w:szCs w:val="20"/>
              </w:rPr>
            </w:pPr>
            <w:r>
              <w:rPr>
                <w:rFonts w:ascii="Candara" w:hAnsi="Candara" w:cs="Arial"/>
                <w:color w:val="000000" w:themeColor="text1"/>
                <w:sz w:val="20"/>
                <w:szCs w:val="20"/>
              </w:rPr>
              <w:t>Children in Year 1 and 2 reach end of year expectations in Maths</w:t>
            </w:r>
          </w:p>
        </w:tc>
        <w:tc>
          <w:tcPr>
            <w:tcW w:w="3261" w:type="dxa"/>
            <w:tcBorders>
              <w:top w:val="single" w:sz="4" w:space="0" w:color="auto"/>
              <w:left w:val="single" w:sz="4" w:space="0" w:color="auto"/>
              <w:bottom w:val="single" w:sz="4" w:space="0" w:color="auto"/>
              <w:right w:val="single" w:sz="4" w:space="0" w:color="auto"/>
            </w:tcBorders>
          </w:tcPr>
          <w:p w:rsidR="0039075B" w:rsidRPr="000D7012" w:rsidRDefault="0039075B" w:rsidP="000220CE">
            <w:pPr>
              <w:autoSpaceDE w:val="0"/>
              <w:autoSpaceDN w:val="0"/>
              <w:adjustRightInd w:val="0"/>
              <w:jc w:val="center"/>
              <w:rPr>
                <w:rFonts w:ascii="Candara" w:hAnsi="Candara" w:cs="SassoonCRInfant"/>
                <w:color w:val="000000" w:themeColor="text1"/>
                <w:sz w:val="20"/>
                <w:szCs w:val="20"/>
              </w:rPr>
            </w:pPr>
            <w:r>
              <w:rPr>
                <w:rFonts w:ascii="Candara" w:hAnsi="Candara" w:cs="SassoonCRInfant"/>
                <w:color w:val="000000" w:themeColor="text1"/>
                <w:sz w:val="20"/>
                <w:szCs w:val="20"/>
              </w:rPr>
              <w:t>Number Box</w:t>
            </w:r>
          </w:p>
        </w:tc>
        <w:tc>
          <w:tcPr>
            <w:tcW w:w="3260" w:type="dxa"/>
            <w:tcBorders>
              <w:top w:val="single" w:sz="4" w:space="0" w:color="auto"/>
              <w:left w:val="single" w:sz="4" w:space="0" w:color="auto"/>
              <w:bottom w:val="single" w:sz="4" w:space="0" w:color="auto"/>
              <w:right w:val="single" w:sz="4" w:space="0" w:color="auto"/>
            </w:tcBorders>
          </w:tcPr>
          <w:p w:rsidR="0039075B" w:rsidRPr="000D7012" w:rsidRDefault="0039075B" w:rsidP="0039075B">
            <w:pPr>
              <w:autoSpaceDE w:val="0"/>
              <w:autoSpaceDN w:val="0"/>
              <w:adjustRightInd w:val="0"/>
              <w:jc w:val="center"/>
              <w:rPr>
                <w:rFonts w:ascii="Candara" w:hAnsi="Candara" w:cs="SassoonCRInfant"/>
                <w:color w:val="000000" w:themeColor="text1"/>
                <w:sz w:val="20"/>
                <w:szCs w:val="20"/>
              </w:rPr>
            </w:pPr>
            <w:r w:rsidRPr="000D7012">
              <w:rPr>
                <w:rFonts w:ascii="Candara" w:hAnsi="Candara" w:cs="SassoonCRInfant"/>
                <w:color w:val="000000" w:themeColor="text1"/>
                <w:sz w:val="20"/>
                <w:szCs w:val="20"/>
              </w:rPr>
              <w:t>Small group/1-1 Maths intervention</w:t>
            </w:r>
          </w:p>
          <w:p w:rsidR="0039075B" w:rsidRPr="000D7012" w:rsidRDefault="0039075B" w:rsidP="0039075B">
            <w:pPr>
              <w:autoSpaceDE w:val="0"/>
              <w:autoSpaceDN w:val="0"/>
              <w:adjustRightInd w:val="0"/>
              <w:jc w:val="center"/>
              <w:rPr>
                <w:rFonts w:ascii="Candara" w:hAnsi="Candara" w:cs="SassoonCRInfant"/>
                <w:color w:val="000000" w:themeColor="text1"/>
                <w:sz w:val="20"/>
                <w:szCs w:val="20"/>
              </w:rPr>
            </w:pPr>
            <w:r w:rsidRPr="006713B2">
              <w:rPr>
                <w:rFonts w:ascii="Candara" w:hAnsi="Candara" w:cs="SassoonCRInfant"/>
                <w:color w:val="FF0000"/>
                <w:sz w:val="20"/>
                <w:szCs w:val="20"/>
              </w:rPr>
              <w:t>+5 months - £1000</w:t>
            </w:r>
          </w:p>
        </w:tc>
        <w:tc>
          <w:tcPr>
            <w:tcW w:w="2126" w:type="dxa"/>
            <w:tcBorders>
              <w:top w:val="single" w:sz="4" w:space="0" w:color="auto"/>
              <w:left w:val="single" w:sz="4" w:space="0" w:color="auto"/>
              <w:bottom w:val="single" w:sz="4" w:space="0" w:color="auto"/>
              <w:right w:val="single" w:sz="4" w:space="0" w:color="auto"/>
            </w:tcBorders>
          </w:tcPr>
          <w:p w:rsidR="0039075B" w:rsidRPr="000D7012" w:rsidRDefault="0039075B" w:rsidP="0039075B">
            <w:pPr>
              <w:autoSpaceDE w:val="0"/>
              <w:autoSpaceDN w:val="0"/>
              <w:adjustRightInd w:val="0"/>
              <w:jc w:val="center"/>
              <w:rPr>
                <w:rFonts w:ascii="Candara" w:hAnsi="Candara" w:cs="SassoonCRInfant"/>
                <w:color w:val="000000" w:themeColor="text1"/>
                <w:sz w:val="20"/>
                <w:szCs w:val="20"/>
              </w:rPr>
            </w:pPr>
            <w:r w:rsidRPr="000D7012">
              <w:rPr>
                <w:rFonts w:ascii="Candara" w:hAnsi="Candara" w:cs="SassoonCRInfant"/>
                <w:color w:val="000000" w:themeColor="text1"/>
                <w:sz w:val="20"/>
                <w:szCs w:val="20"/>
              </w:rPr>
              <w:t>Monitoring of data</w:t>
            </w:r>
          </w:p>
          <w:p w:rsidR="0039075B" w:rsidRDefault="0039075B" w:rsidP="0039075B">
            <w:pPr>
              <w:autoSpaceDE w:val="0"/>
              <w:autoSpaceDN w:val="0"/>
              <w:adjustRightInd w:val="0"/>
              <w:jc w:val="center"/>
              <w:rPr>
                <w:rFonts w:ascii="Candara" w:hAnsi="Candara" w:cs="SassoonCRInfant"/>
                <w:color w:val="000000" w:themeColor="text1"/>
                <w:sz w:val="20"/>
                <w:szCs w:val="20"/>
              </w:rPr>
            </w:pPr>
            <w:r w:rsidRPr="000D7012">
              <w:rPr>
                <w:rFonts w:ascii="Candara" w:hAnsi="Candara" w:cs="SassoonCRInfant"/>
                <w:color w:val="000000" w:themeColor="text1"/>
                <w:sz w:val="20"/>
                <w:szCs w:val="20"/>
              </w:rPr>
              <w:t>Impact observations by class teachers</w:t>
            </w:r>
            <w:r>
              <w:rPr>
                <w:rFonts w:ascii="Candara" w:hAnsi="Candara" w:cs="SassoonCRInfant"/>
                <w:color w:val="000000" w:themeColor="text1"/>
                <w:sz w:val="20"/>
                <w:szCs w:val="20"/>
              </w:rPr>
              <w:t>.</w:t>
            </w:r>
          </w:p>
          <w:p w:rsidR="0039075B" w:rsidRPr="000D7012" w:rsidRDefault="0039075B" w:rsidP="0039075B">
            <w:pPr>
              <w:autoSpaceDE w:val="0"/>
              <w:autoSpaceDN w:val="0"/>
              <w:adjustRightInd w:val="0"/>
              <w:jc w:val="center"/>
              <w:rPr>
                <w:rFonts w:ascii="Candara" w:hAnsi="Candara" w:cs="SassoonCRInfant"/>
                <w:color w:val="000000" w:themeColor="text1"/>
                <w:sz w:val="20"/>
                <w:szCs w:val="20"/>
              </w:rPr>
            </w:pPr>
            <w:r>
              <w:rPr>
                <w:rFonts w:ascii="Candara" w:hAnsi="Candara" w:cs="SassoonCRInfant"/>
                <w:color w:val="000000" w:themeColor="text1"/>
                <w:sz w:val="20"/>
                <w:szCs w:val="20"/>
              </w:rPr>
              <w:t>Entry/Exit Data</w:t>
            </w:r>
          </w:p>
        </w:tc>
        <w:tc>
          <w:tcPr>
            <w:tcW w:w="1276" w:type="dxa"/>
            <w:tcBorders>
              <w:top w:val="single" w:sz="4" w:space="0" w:color="auto"/>
              <w:left w:val="single" w:sz="4" w:space="0" w:color="auto"/>
              <w:bottom w:val="single" w:sz="4" w:space="0" w:color="auto"/>
              <w:right w:val="single" w:sz="4" w:space="0" w:color="auto"/>
            </w:tcBorders>
          </w:tcPr>
          <w:p w:rsidR="0039075B" w:rsidRPr="000D7012" w:rsidRDefault="0039075B" w:rsidP="0039075B">
            <w:pPr>
              <w:jc w:val="center"/>
              <w:rPr>
                <w:rFonts w:ascii="Candara" w:hAnsi="Candara" w:cs="Arial"/>
                <w:color w:val="000000" w:themeColor="text1"/>
                <w:sz w:val="20"/>
                <w:szCs w:val="20"/>
              </w:rPr>
            </w:pPr>
            <w:r w:rsidRPr="000D7012">
              <w:rPr>
                <w:rFonts w:ascii="Candara" w:hAnsi="Candara" w:cs="Arial"/>
                <w:color w:val="000000" w:themeColor="text1"/>
                <w:sz w:val="20"/>
                <w:szCs w:val="20"/>
              </w:rPr>
              <w:t>Maths Coordinator</w:t>
            </w:r>
          </w:p>
          <w:p w:rsidR="0039075B" w:rsidRPr="000D7012" w:rsidRDefault="0039075B" w:rsidP="0039075B">
            <w:pPr>
              <w:jc w:val="center"/>
              <w:rPr>
                <w:rFonts w:ascii="Candara" w:hAnsi="Candara" w:cs="Arial"/>
                <w:color w:val="000000" w:themeColor="text1"/>
                <w:sz w:val="20"/>
                <w:szCs w:val="20"/>
              </w:rPr>
            </w:pPr>
            <w:r w:rsidRPr="000D7012">
              <w:rPr>
                <w:rFonts w:ascii="Candara" w:hAnsi="Candara" w:cs="Arial"/>
                <w:color w:val="000000" w:themeColor="text1"/>
                <w:sz w:val="20"/>
                <w:szCs w:val="20"/>
              </w:rPr>
              <w:t>SLT</w:t>
            </w:r>
          </w:p>
        </w:tc>
        <w:tc>
          <w:tcPr>
            <w:tcW w:w="2319" w:type="dxa"/>
            <w:tcBorders>
              <w:top w:val="single" w:sz="4" w:space="0" w:color="auto"/>
              <w:left w:val="single" w:sz="4" w:space="0" w:color="auto"/>
              <w:bottom w:val="single" w:sz="4" w:space="0" w:color="auto"/>
              <w:right w:val="single" w:sz="4" w:space="0" w:color="auto"/>
            </w:tcBorders>
          </w:tcPr>
          <w:p w:rsidR="0039075B" w:rsidRPr="000D7012" w:rsidRDefault="0039075B" w:rsidP="000220CE">
            <w:pPr>
              <w:jc w:val="center"/>
              <w:rPr>
                <w:rFonts w:ascii="Candara" w:hAnsi="Candara" w:cs="SassoonCRInfant"/>
                <w:color w:val="000000" w:themeColor="text1"/>
                <w:sz w:val="20"/>
                <w:szCs w:val="20"/>
              </w:rPr>
            </w:pPr>
          </w:p>
        </w:tc>
      </w:tr>
      <w:tr w:rsidR="000220CE" w:rsidRPr="000D7012" w:rsidTr="007A3851">
        <w:trPr>
          <w:trHeight w:hRule="exact" w:val="1135"/>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502DE" w:rsidRPr="000D7012" w:rsidRDefault="000220CE" w:rsidP="007A3851">
            <w:pPr>
              <w:jc w:val="center"/>
              <w:rPr>
                <w:rFonts w:ascii="Candara" w:hAnsi="Candara" w:cs="Arial"/>
                <w:color w:val="000000" w:themeColor="text1"/>
                <w:sz w:val="20"/>
                <w:szCs w:val="20"/>
              </w:rPr>
            </w:pPr>
            <w:r w:rsidRPr="000D7012">
              <w:rPr>
                <w:rFonts w:ascii="Candara" w:hAnsi="Candara" w:cs="Arial"/>
                <w:color w:val="000000" w:themeColor="text1"/>
                <w:sz w:val="20"/>
                <w:szCs w:val="20"/>
              </w:rPr>
              <w:t>Targeted children catch up with their Number Age – Key Stage 2</w:t>
            </w:r>
          </w:p>
        </w:tc>
        <w:tc>
          <w:tcPr>
            <w:tcW w:w="3261" w:type="dxa"/>
            <w:tcBorders>
              <w:top w:val="single" w:sz="4" w:space="0" w:color="auto"/>
              <w:left w:val="single" w:sz="4" w:space="0" w:color="auto"/>
              <w:bottom w:val="single" w:sz="4" w:space="0" w:color="auto"/>
              <w:right w:val="single" w:sz="4" w:space="0" w:color="auto"/>
            </w:tcBorders>
          </w:tcPr>
          <w:p w:rsidR="008502DE" w:rsidRPr="000D7012" w:rsidRDefault="000220CE" w:rsidP="000220CE">
            <w:pPr>
              <w:jc w:val="center"/>
              <w:rPr>
                <w:rFonts w:ascii="Candara" w:hAnsi="Candara" w:cs="Arial"/>
                <w:color w:val="000000" w:themeColor="text1"/>
                <w:sz w:val="20"/>
                <w:szCs w:val="20"/>
              </w:rPr>
            </w:pPr>
            <w:r w:rsidRPr="000D7012">
              <w:rPr>
                <w:rFonts w:ascii="Candara" w:hAnsi="Candara" w:cs="Arial"/>
                <w:color w:val="000000" w:themeColor="text1"/>
                <w:sz w:val="20"/>
                <w:szCs w:val="20"/>
              </w:rPr>
              <w:t>Number Sense</w:t>
            </w:r>
          </w:p>
        </w:tc>
        <w:tc>
          <w:tcPr>
            <w:tcW w:w="3260" w:type="dxa"/>
            <w:tcBorders>
              <w:top w:val="single" w:sz="4" w:space="0" w:color="auto"/>
              <w:left w:val="single" w:sz="4" w:space="0" w:color="auto"/>
              <w:bottom w:val="single" w:sz="4" w:space="0" w:color="auto"/>
              <w:right w:val="single" w:sz="4" w:space="0" w:color="auto"/>
            </w:tcBorders>
          </w:tcPr>
          <w:p w:rsidR="000220CE" w:rsidRPr="000D7012" w:rsidRDefault="000220CE" w:rsidP="000220CE">
            <w:pPr>
              <w:autoSpaceDE w:val="0"/>
              <w:autoSpaceDN w:val="0"/>
              <w:adjustRightInd w:val="0"/>
              <w:jc w:val="center"/>
              <w:rPr>
                <w:rFonts w:ascii="Candara" w:hAnsi="Candara" w:cs="SassoonCRInfant"/>
                <w:color w:val="000000" w:themeColor="text1"/>
                <w:sz w:val="20"/>
                <w:szCs w:val="20"/>
              </w:rPr>
            </w:pPr>
            <w:r w:rsidRPr="000D7012">
              <w:rPr>
                <w:rFonts w:ascii="Candara" w:hAnsi="Candara" w:cs="SassoonCRInfant"/>
                <w:color w:val="000000" w:themeColor="text1"/>
                <w:sz w:val="20"/>
                <w:szCs w:val="20"/>
              </w:rPr>
              <w:t>Small group/1-1 Maths intervention</w:t>
            </w:r>
          </w:p>
          <w:p w:rsidR="008502DE" w:rsidRPr="000D7012" w:rsidRDefault="000220CE" w:rsidP="000220CE">
            <w:pPr>
              <w:jc w:val="center"/>
              <w:rPr>
                <w:rFonts w:ascii="Candara" w:hAnsi="Candara" w:cs="Arial"/>
                <w:color w:val="000000" w:themeColor="text1"/>
                <w:sz w:val="20"/>
                <w:szCs w:val="20"/>
              </w:rPr>
            </w:pPr>
            <w:r w:rsidRPr="006713B2">
              <w:rPr>
                <w:rFonts w:ascii="Candara" w:hAnsi="Candara" w:cs="SassoonCRInfant"/>
                <w:color w:val="FF0000"/>
                <w:sz w:val="20"/>
                <w:szCs w:val="20"/>
              </w:rPr>
              <w:t>+5 months - £1000</w:t>
            </w:r>
          </w:p>
        </w:tc>
        <w:tc>
          <w:tcPr>
            <w:tcW w:w="2126" w:type="dxa"/>
            <w:tcBorders>
              <w:top w:val="single" w:sz="4" w:space="0" w:color="auto"/>
              <w:left w:val="single" w:sz="4" w:space="0" w:color="auto"/>
              <w:bottom w:val="single" w:sz="4" w:space="0" w:color="auto"/>
              <w:right w:val="single" w:sz="4" w:space="0" w:color="auto"/>
            </w:tcBorders>
          </w:tcPr>
          <w:p w:rsidR="000220CE" w:rsidRPr="000D7012" w:rsidRDefault="000220CE" w:rsidP="000220CE">
            <w:pPr>
              <w:autoSpaceDE w:val="0"/>
              <w:autoSpaceDN w:val="0"/>
              <w:adjustRightInd w:val="0"/>
              <w:jc w:val="center"/>
              <w:rPr>
                <w:rFonts w:ascii="Candara" w:hAnsi="Candara" w:cs="SassoonCRInfant"/>
                <w:color w:val="000000" w:themeColor="text1"/>
                <w:sz w:val="20"/>
                <w:szCs w:val="20"/>
              </w:rPr>
            </w:pPr>
            <w:r w:rsidRPr="000D7012">
              <w:rPr>
                <w:rFonts w:ascii="Candara" w:hAnsi="Candara" w:cs="SassoonCRInfant"/>
                <w:color w:val="000000" w:themeColor="text1"/>
                <w:sz w:val="20"/>
                <w:szCs w:val="20"/>
              </w:rPr>
              <w:t>Monitoring of data</w:t>
            </w:r>
          </w:p>
          <w:p w:rsidR="008502DE" w:rsidRPr="000D7012" w:rsidRDefault="000220CE" w:rsidP="000220CE">
            <w:pPr>
              <w:jc w:val="center"/>
              <w:rPr>
                <w:rFonts w:ascii="Candara" w:hAnsi="Candara" w:cs="Arial"/>
                <w:color w:val="000000" w:themeColor="text1"/>
                <w:sz w:val="20"/>
                <w:szCs w:val="20"/>
              </w:rPr>
            </w:pPr>
            <w:r w:rsidRPr="000D7012">
              <w:rPr>
                <w:rFonts w:ascii="Candara" w:hAnsi="Candara" w:cs="SassoonCRInfant"/>
                <w:color w:val="000000" w:themeColor="text1"/>
                <w:sz w:val="20"/>
                <w:szCs w:val="20"/>
              </w:rPr>
              <w:t>Impact observations by class teachers</w:t>
            </w:r>
          </w:p>
        </w:tc>
        <w:tc>
          <w:tcPr>
            <w:tcW w:w="1276" w:type="dxa"/>
            <w:tcBorders>
              <w:top w:val="single" w:sz="4" w:space="0" w:color="auto"/>
              <w:left w:val="single" w:sz="4" w:space="0" w:color="auto"/>
              <w:bottom w:val="single" w:sz="4" w:space="0" w:color="auto"/>
              <w:right w:val="single" w:sz="4" w:space="0" w:color="auto"/>
            </w:tcBorders>
          </w:tcPr>
          <w:p w:rsidR="000220CE" w:rsidRPr="000D7012" w:rsidRDefault="000220CE" w:rsidP="00115013">
            <w:pPr>
              <w:jc w:val="center"/>
              <w:rPr>
                <w:rFonts w:ascii="Candara" w:hAnsi="Candara" w:cs="Arial"/>
                <w:color w:val="000000" w:themeColor="text1"/>
                <w:sz w:val="20"/>
                <w:szCs w:val="20"/>
              </w:rPr>
            </w:pPr>
            <w:r w:rsidRPr="000D7012">
              <w:rPr>
                <w:rFonts w:ascii="Candara" w:hAnsi="Candara" w:cs="Arial"/>
                <w:color w:val="000000" w:themeColor="text1"/>
                <w:sz w:val="20"/>
                <w:szCs w:val="20"/>
              </w:rPr>
              <w:t>Maths Coordinator</w:t>
            </w:r>
          </w:p>
          <w:p w:rsidR="008502DE" w:rsidRPr="000D7012" w:rsidRDefault="000220CE" w:rsidP="00115013">
            <w:pPr>
              <w:jc w:val="center"/>
              <w:rPr>
                <w:rFonts w:ascii="Candara" w:hAnsi="Candara" w:cs="Arial"/>
                <w:color w:val="000000" w:themeColor="text1"/>
                <w:sz w:val="20"/>
                <w:szCs w:val="20"/>
              </w:rPr>
            </w:pPr>
            <w:r w:rsidRPr="000D7012">
              <w:rPr>
                <w:rFonts w:ascii="Candara" w:hAnsi="Candara" w:cs="Arial"/>
                <w:color w:val="000000" w:themeColor="text1"/>
                <w:sz w:val="20"/>
                <w:szCs w:val="20"/>
              </w:rPr>
              <w:t>SLT</w:t>
            </w:r>
          </w:p>
        </w:tc>
        <w:tc>
          <w:tcPr>
            <w:tcW w:w="2319" w:type="dxa"/>
            <w:tcBorders>
              <w:top w:val="single" w:sz="4" w:space="0" w:color="auto"/>
              <w:left w:val="single" w:sz="4" w:space="0" w:color="auto"/>
              <w:bottom w:val="single" w:sz="4" w:space="0" w:color="auto"/>
              <w:right w:val="single" w:sz="4" w:space="0" w:color="auto"/>
            </w:tcBorders>
          </w:tcPr>
          <w:p w:rsidR="008502DE" w:rsidRPr="000D7012" w:rsidRDefault="000220CE" w:rsidP="000220CE">
            <w:pPr>
              <w:jc w:val="center"/>
              <w:rPr>
                <w:rFonts w:ascii="Candara" w:hAnsi="Candara" w:cs="Arial"/>
                <w:color w:val="000000" w:themeColor="text1"/>
                <w:sz w:val="20"/>
                <w:szCs w:val="20"/>
              </w:rPr>
            </w:pPr>
            <w:r w:rsidRPr="000D7012">
              <w:rPr>
                <w:rFonts w:ascii="Candara" w:hAnsi="Candara" w:cs="Arial"/>
                <w:color w:val="000000" w:themeColor="text1"/>
                <w:sz w:val="20"/>
                <w:szCs w:val="20"/>
              </w:rPr>
              <w:t>Half Termly</w:t>
            </w:r>
          </w:p>
        </w:tc>
      </w:tr>
      <w:tr w:rsidR="000D7012" w:rsidRPr="000D7012" w:rsidTr="008D6CCF">
        <w:trPr>
          <w:trHeight w:hRule="exact" w:val="2263"/>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0D7012" w:rsidRPr="000D7012" w:rsidRDefault="000D7012" w:rsidP="007A3851">
            <w:pPr>
              <w:autoSpaceDE w:val="0"/>
              <w:autoSpaceDN w:val="0"/>
              <w:adjustRightInd w:val="0"/>
              <w:jc w:val="center"/>
              <w:rPr>
                <w:rFonts w:ascii="Candara" w:hAnsi="Candara" w:cs="SassoonCRInfant"/>
                <w:color w:val="000000"/>
                <w:sz w:val="20"/>
                <w:szCs w:val="20"/>
              </w:rPr>
            </w:pPr>
            <w:r w:rsidRPr="000D7012">
              <w:rPr>
                <w:rFonts w:ascii="Candara" w:hAnsi="Candara" w:cs="SassoonCRInfant"/>
                <w:color w:val="000000"/>
                <w:sz w:val="20"/>
                <w:szCs w:val="20"/>
              </w:rPr>
              <w:t>Children achieve</w:t>
            </w:r>
          </w:p>
          <w:p w:rsidR="000D7012" w:rsidRPr="000D7012" w:rsidRDefault="000D7012" w:rsidP="007A3851">
            <w:pPr>
              <w:autoSpaceDE w:val="0"/>
              <w:autoSpaceDN w:val="0"/>
              <w:adjustRightInd w:val="0"/>
              <w:jc w:val="center"/>
              <w:rPr>
                <w:rFonts w:ascii="Candara" w:hAnsi="Candara" w:cs="SassoonCRInfant"/>
                <w:color w:val="000000"/>
                <w:sz w:val="20"/>
                <w:szCs w:val="20"/>
              </w:rPr>
            </w:pPr>
            <w:r w:rsidRPr="000D7012">
              <w:rPr>
                <w:rFonts w:ascii="Candara" w:hAnsi="Candara" w:cs="SassoonCRInfant"/>
                <w:color w:val="000000"/>
                <w:sz w:val="20"/>
                <w:szCs w:val="20"/>
              </w:rPr>
              <w:t>above</w:t>
            </w:r>
          </w:p>
          <w:p w:rsidR="000D7012" w:rsidRPr="000D7012" w:rsidRDefault="000D7012" w:rsidP="007A3851">
            <w:pPr>
              <w:autoSpaceDE w:val="0"/>
              <w:autoSpaceDN w:val="0"/>
              <w:adjustRightInd w:val="0"/>
              <w:jc w:val="center"/>
              <w:rPr>
                <w:rFonts w:ascii="Candara" w:hAnsi="Candara" w:cs="SassoonCRInfant"/>
                <w:color w:val="000000"/>
                <w:sz w:val="20"/>
                <w:szCs w:val="20"/>
              </w:rPr>
            </w:pPr>
            <w:r w:rsidRPr="000D7012">
              <w:rPr>
                <w:rFonts w:ascii="Candara" w:hAnsi="Candara" w:cs="SassoonCRInfant"/>
                <w:color w:val="000000"/>
                <w:sz w:val="20"/>
                <w:szCs w:val="20"/>
              </w:rPr>
              <w:t>ARE in Maths</w:t>
            </w:r>
          </w:p>
          <w:p w:rsidR="000D7012" w:rsidRDefault="000D7012" w:rsidP="007A3851">
            <w:pPr>
              <w:autoSpaceDE w:val="0"/>
              <w:autoSpaceDN w:val="0"/>
              <w:adjustRightInd w:val="0"/>
              <w:jc w:val="center"/>
              <w:rPr>
                <w:rFonts w:ascii="Candara" w:hAnsi="Candara" w:cs="SassoonCRInfant"/>
                <w:color w:val="000000"/>
                <w:sz w:val="20"/>
                <w:szCs w:val="20"/>
              </w:rPr>
            </w:pPr>
            <w:r w:rsidRPr="000D7012">
              <w:rPr>
                <w:rFonts w:ascii="Candara" w:hAnsi="Candara" w:cs="SassoonCRInfant"/>
                <w:color w:val="000000"/>
                <w:sz w:val="20"/>
                <w:szCs w:val="20"/>
              </w:rPr>
              <w:t>in Maths</w:t>
            </w:r>
          </w:p>
          <w:p w:rsidR="0053148C" w:rsidRPr="000D7012" w:rsidRDefault="0053148C" w:rsidP="007A3851">
            <w:pPr>
              <w:autoSpaceDE w:val="0"/>
              <w:autoSpaceDN w:val="0"/>
              <w:adjustRightInd w:val="0"/>
              <w:jc w:val="center"/>
              <w:rPr>
                <w:rFonts w:ascii="Candara" w:hAnsi="Candara" w:cs="SassoonCRInfant"/>
                <w:color w:val="000000"/>
                <w:sz w:val="20"/>
                <w:szCs w:val="20"/>
              </w:rPr>
            </w:pPr>
          </w:p>
          <w:p w:rsidR="000D7012" w:rsidRPr="000D7012" w:rsidRDefault="000D7012" w:rsidP="007A3851">
            <w:pPr>
              <w:jc w:val="center"/>
              <w:rPr>
                <w:rFonts w:ascii="Candara" w:hAnsi="Candara" w:cs="Arial"/>
                <w:color w:val="000000" w:themeColor="text1"/>
                <w:sz w:val="20"/>
                <w:szCs w:val="20"/>
              </w:rPr>
            </w:pPr>
          </w:p>
        </w:tc>
        <w:tc>
          <w:tcPr>
            <w:tcW w:w="3261" w:type="dxa"/>
            <w:tcBorders>
              <w:top w:val="single" w:sz="4" w:space="0" w:color="auto"/>
              <w:left w:val="single" w:sz="4" w:space="0" w:color="auto"/>
              <w:bottom w:val="single" w:sz="4" w:space="0" w:color="auto"/>
              <w:right w:val="single" w:sz="4" w:space="0" w:color="auto"/>
            </w:tcBorders>
          </w:tcPr>
          <w:p w:rsidR="000D7012" w:rsidRPr="000D7012" w:rsidRDefault="000D7012" w:rsidP="000220CE">
            <w:pPr>
              <w:jc w:val="center"/>
              <w:rPr>
                <w:rFonts w:ascii="Candara" w:hAnsi="Candara" w:cs="Arial"/>
                <w:color w:val="000000" w:themeColor="text1"/>
                <w:sz w:val="20"/>
                <w:szCs w:val="20"/>
              </w:rPr>
            </w:pPr>
            <w:r w:rsidRPr="000D7012">
              <w:rPr>
                <w:rFonts w:ascii="Candara" w:hAnsi="Candara" w:cs="SassoonCRInfant"/>
                <w:color w:val="000000"/>
                <w:sz w:val="20"/>
                <w:szCs w:val="20"/>
              </w:rPr>
              <w:t>Small group Maths intervention</w:t>
            </w:r>
          </w:p>
        </w:tc>
        <w:tc>
          <w:tcPr>
            <w:tcW w:w="3260" w:type="dxa"/>
            <w:tcBorders>
              <w:top w:val="single" w:sz="4" w:space="0" w:color="auto"/>
              <w:left w:val="single" w:sz="4" w:space="0" w:color="auto"/>
              <w:bottom w:val="single" w:sz="4" w:space="0" w:color="auto"/>
              <w:right w:val="single" w:sz="4" w:space="0" w:color="auto"/>
            </w:tcBorders>
          </w:tcPr>
          <w:p w:rsidR="000D7012" w:rsidRPr="000D7012" w:rsidRDefault="000D7012" w:rsidP="000D7012">
            <w:pPr>
              <w:autoSpaceDE w:val="0"/>
              <w:autoSpaceDN w:val="0"/>
              <w:adjustRightInd w:val="0"/>
              <w:jc w:val="center"/>
              <w:rPr>
                <w:rFonts w:ascii="Candara" w:hAnsi="Candara" w:cs="SassoonCRInfant"/>
                <w:color w:val="000000"/>
                <w:sz w:val="20"/>
                <w:szCs w:val="20"/>
              </w:rPr>
            </w:pPr>
            <w:r w:rsidRPr="000D7012">
              <w:rPr>
                <w:rFonts w:ascii="Candara" w:hAnsi="Candara" w:cs="SassoonCRInfant"/>
                <w:color w:val="000000"/>
                <w:sz w:val="20"/>
                <w:szCs w:val="20"/>
              </w:rPr>
              <w:t>Booster groups for children Year 6 to ensure children who have a chance of making Above Age-Related Expectations do so. These children then become Lead Learners for other pupils.</w:t>
            </w:r>
          </w:p>
          <w:p w:rsidR="000D7012" w:rsidRDefault="000D7012" w:rsidP="000D7012">
            <w:pPr>
              <w:autoSpaceDE w:val="0"/>
              <w:autoSpaceDN w:val="0"/>
              <w:adjustRightInd w:val="0"/>
              <w:jc w:val="center"/>
              <w:rPr>
                <w:rFonts w:ascii="Candara" w:hAnsi="Candara" w:cs="SassoonCRInfant"/>
                <w:b/>
                <w:color w:val="FF0000"/>
                <w:sz w:val="20"/>
                <w:szCs w:val="20"/>
              </w:rPr>
            </w:pPr>
            <w:r w:rsidRPr="00787D2F">
              <w:rPr>
                <w:rFonts w:ascii="Candara" w:hAnsi="Candara" w:cs="SassoonCRInfant"/>
                <w:b/>
                <w:color w:val="FF0000"/>
                <w:sz w:val="20"/>
                <w:szCs w:val="20"/>
              </w:rPr>
              <w:t>+5 months - £2000</w:t>
            </w:r>
          </w:p>
          <w:p w:rsidR="008D6CCF" w:rsidRDefault="008D6CCF" w:rsidP="000D7012">
            <w:pPr>
              <w:autoSpaceDE w:val="0"/>
              <w:autoSpaceDN w:val="0"/>
              <w:adjustRightInd w:val="0"/>
              <w:jc w:val="center"/>
              <w:rPr>
                <w:rFonts w:ascii="Candara" w:hAnsi="Candara" w:cs="SassoonCRInfant"/>
                <w:b/>
                <w:color w:val="FF0000"/>
                <w:sz w:val="20"/>
                <w:szCs w:val="20"/>
              </w:rPr>
            </w:pPr>
            <w:proofErr w:type="spellStart"/>
            <w:r>
              <w:rPr>
                <w:rFonts w:ascii="Candara" w:hAnsi="Candara" w:cs="SassoonCRInfant"/>
                <w:b/>
                <w:color w:val="FF0000"/>
                <w:sz w:val="20"/>
                <w:szCs w:val="20"/>
              </w:rPr>
              <w:t>CFl</w:t>
            </w:r>
            <w:proofErr w:type="spellEnd"/>
            <w:r>
              <w:rPr>
                <w:rFonts w:ascii="Candara" w:hAnsi="Candara" w:cs="SassoonCRInfant"/>
                <w:b/>
                <w:color w:val="FF0000"/>
                <w:sz w:val="20"/>
                <w:szCs w:val="20"/>
              </w:rPr>
              <w:t xml:space="preserve"> - £7518.53</w:t>
            </w:r>
          </w:p>
          <w:p w:rsidR="008D6CCF" w:rsidRDefault="008D6CCF" w:rsidP="000D7012">
            <w:pPr>
              <w:autoSpaceDE w:val="0"/>
              <w:autoSpaceDN w:val="0"/>
              <w:adjustRightInd w:val="0"/>
              <w:jc w:val="center"/>
              <w:rPr>
                <w:rFonts w:ascii="Candara" w:hAnsi="Candara" w:cs="SassoonCRInfant"/>
                <w:b/>
                <w:color w:val="FF0000"/>
                <w:sz w:val="20"/>
                <w:szCs w:val="20"/>
              </w:rPr>
            </w:pPr>
          </w:p>
          <w:p w:rsidR="008D6CCF" w:rsidRDefault="008D6CCF" w:rsidP="000D7012">
            <w:pPr>
              <w:autoSpaceDE w:val="0"/>
              <w:autoSpaceDN w:val="0"/>
              <w:adjustRightInd w:val="0"/>
              <w:jc w:val="center"/>
              <w:rPr>
                <w:rFonts w:ascii="Candara" w:hAnsi="Candara" w:cs="SassoonCRInfant"/>
                <w:b/>
                <w:color w:val="FF0000"/>
                <w:sz w:val="20"/>
                <w:szCs w:val="20"/>
              </w:rPr>
            </w:pPr>
            <w:proofErr w:type="spellStart"/>
            <w:r>
              <w:rPr>
                <w:rFonts w:ascii="Candara" w:hAnsi="Candara" w:cs="SassoonCRInfant"/>
                <w:b/>
                <w:color w:val="FF0000"/>
                <w:sz w:val="20"/>
                <w:szCs w:val="20"/>
              </w:rPr>
              <w:t>CFl</w:t>
            </w:r>
            <w:proofErr w:type="spellEnd"/>
            <w:r>
              <w:rPr>
                <w:rFonts w:ascii="Candara" w:hAnsi="Candara" w:cs="SassoonCRInfant"/>
                <w:b/>
                <w:color w:val="FF0000"/>
                <w:sz w:val="20"/>
                <w:szCs w:val="20"/>
              </w:rPr>
              <w:t xml:space="preserve"> </w:t>
            </w:r>
          </w:p>
          <w:p w:rsidR="008D6CCF" w:rsidRDefault="008D6CCF" w:rsidP="000D7012">
            <w:pPr>
              <w:autoSpaceDE w:val="0"/>
              <w:autoSpaceDN w:val="0"/>
              <w:adjustRightInd w:val="0"/>
              <w:jc w:val="center"/>
              <w:rPr>
                <w:rFonts w:ascii="Candara" w:hAnsi="Candara" w:cs="SassoonCRInfant"/>
                <w:b/>
                <w:color w:val="FF0000"/>
                <w:sz w:val="20"/>
                <w:szCs w:val="20"/>
              </w:rPr>
            </w:pPr>
          </w:p>
          <w:p w:rsidR="008D6CCF" w:rsidRDefault="008D6CCF" w:rsidP="000D7012">
            <w:pPr>
              <w:autoSpaceDE w:val="0"/>
              <w:autoSpaceDN w:val="0"/>
              <w:adjustRightInd w:val="0"/>
              <w:jc w:val="center"/>
              <w:rPr>
                <w:rFonts w:ascii="Candara" w:hAnsi="Candara" w:cs="SassoonCRInfant"/>
                <w:b/>
                <w:color w:val="FF0000"/>
                <w:sz w:val="20"/>
                <w:szCs w:val="20"/>
              </w:rPr>
            </w:pPr>
          </w:p>
          <w:p w:rsidR="0053148C" w:rsidRDefault="0053148C" w:rsidP="000D7012">
            <w:pPr>
              <w:autoSpaceDE w:val="0"/>
              <w:autoSpaceDN w:val="0"/>
              <w:adjustRightInd w:val="0"/>
              <w:jc w:val="center"/>
              <w:rPr>
                <w:rFonts w:ascii="Candara" w:hAnsi="Candara" w:cs="SassoonCRInfant"/>
                <w:b/>
                <w:color w:val="FF0000"/>
                <w:sz w:val="20"/>
                <w:szCs w:val="20"/>
              </w:rPr>
            </w:pPr>
          </w:p>
          <w:p w:rsidR="0053148C" w:rsidRPr="00787D2F" w:rsidRDefault="0053148C" w:rsidP="000D7012">
            <w:pPr>
              <w:autoSpaceDE w:val="0"/>
              <w:autoSpaceDN w:val="0"/>
              <w:adjustRightInd w:val="0"/>
              <w:jc w:val="center"/>
              <w:rPr>
                <w:rFonts w:ascii="Candara" w:hAnsi="Candara" w:cs="SassoonCRInfant"/>
                <w:b/>
                <w:color w:val="000000" w:themeColor="text1"/>
                <w:sz w:val="20"/>
                <w:szCs w:val="20"/>
              </w:rPr>
            </w:pPr>
            <w:r>
              <w:rPr>
                <w:rFonts w:ascii="Candara" w:hAnsi="Candara" w:cs="SassoonCRInfant"/>
                <w:b/>
                <w:color w:val="FF0000"/>
                <w:sz w:val="20"/>
                <w:szCs w:val="20"/>
              </w:rPr>
              <w:t>CFL - £&amp;518.33</w:t>
            </w:r>
          </w:p>
        </w:tc>
        <w:tc>
          <w:tcPr>
            <w:tcW w:w="2126" w:type="dxa"/>
            <w:tcBorders>
              <w:top w:val="single" w:sz="4" w:space="0" w:color="auto"/>
              <w:left w:val="single" w:sz="4" w:space="0" w:color="auto"/>
              <w:bottom w:val="single" w:sz="4" w:space="0" w:color="auto"/>
              <w:right w:val="single" w:sz="4" w:space="0" w:color="auto"/>
            </w:tcBorders>
          </w:tcPr>
          <w:p w:rsidR="000D7012" w:rsidRPr="000D7012" w:rsidRDefault="000D7012" w:rsidP="000220CE">
            <w:pPr>
              <w:autoSpaceDE w:val="0"/>
              <w:autoSpaceDN w:val="0"/>
              <w:adjustRightInd w:val="0"/>
              <w:jc w:val="center"/>
              <w:rPr>
                <w:rFonts w:ascii="Candara" w:hAnsi="Candara" w:cs="SassoonCRInfant"/>
                <w:color w:val="000000" w:themeColor="text1"/>
                <w:sz w:val="20"/>
                <w:szCs w:val="20"/>
              </w:rPr>
            </w:pPr>
            <w:r w:rsidRPr="000D7012">
              <w:rPr>
                <w:rFonts w:ascii="Candara" w:hAnsi="Candara" w:cs="SassoonCRInfant"/>
                <w:color w:val="000000"/>
                <w:sz w:val="20"/>
                <w:szCs w:val="20"/>
              </w:rPr>
              <w:t>Monitoring of children’s progress in assessments</w:t>
            </w:r>
          </w:p>
        </w:tc>
        <w:tc>
          <w:tcPr>
            <w:tcW w:w="1276"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16"/>
              <w:gridCol w:w="236"/>
            </w:tblGrid>
            <w:tr w:rsidR="000D7012" w:rsidRPr="000D7012" w:rsidTr="00314FE1">
              <w:trPr>
                <w:trHeight w:val="596"/>
              </w:trPr>
              <w:tc>
                <w:tcPr>
                  <w:tcW w:w="916" w:type="dxa"/>
                </w:tcPr>
                <w:p w:rsidR="000D7012" w:rsidRPr="000D7012" w:rsidRDefault="00115013" w:rsidP="00115013">
                  <w:pPr>
                    <w:autoSpaceDE w:val="0"/>
                    <w:autoSpaceDN w:val="0"/>
                    <w:adjustRightInd w:val="0"/>
                    <w:spacing w:after="0" w:line="240" w:lineRule="auto"/>
                    <w:jc w:val="center"/>
                    <w:rPr>
                      <w:rFonts w:ascii="Candara" w:hAnsi="Candara" w:cs="SassoonCRInfant"/>
                      <w:color w:val="000000"/>
                      <w:sz w:val="20"/>
                      <w:szCs w:val="20"/>
                    </w:rPr>
                  </w:pPr>
                  <w:r>
                    <w:rPr>
                      <w:rFonts w:ascii="Candara" w:hAnsi="Candara" w:cs="SassoonCRInfant"/>
                      <w:color w:val="000000"/>
                      <w:sz w:val="20"/>
                      <w:szCs w:val="20"/>
                    </w:rPr>
                    <w:t>Year 6 teacher</w:t>
                  </w:r>
                </w:p>
              </w:tc>
              <w:tc>
                <w:tcPr>
                  <w:tcW w:w="222" w:type="dxa"/>
                </w:tcPr>
                <w:p w:rsidR="000D7012" w:rsidRPr="000D7012" w:rsidRDefault="000D7012" w:rsidP="00115013">
                  <w:pPr>
                    <w:autoSpaceDE w:val="0"/>
                    <w:autoSpaceDN w:val="0"/>
                    <w:adjustRightInd w:val="0"/>
                    <w:spacing w:after="0" w:line="240" w:lineRule="auto"/>
                    <w:jc w:val="center"/>
                    <w:rPr>
                      <w:rFonts w:ascii="Candara" w:hAnsi="Candara" w:cs="SassoonCRInfant"/>
                      <w:color w:val="000000"/>
                      <w:sz w:val="20"/>
                      <w:szCs w:val="20"/>
                    </w:rPr>
                  </w:pPr>
                </w:p>
              </w:tc>
            </w:tr>
          </w:tbl>
          <w:p w:rsidR="000D7012" w:rsidRPr="000D7012" w:rsidRDefault="000D7012" w:rsidP="00115013">
            <w:pPr>
              <w:jc w:val="center"/>
              <w:rPr>
                <w:rFonts w:ascii="Candara" w:hAnsi="Candara" w:cs="Arial"/>
                <w:color w:val="000000" w:themeColor="text1"/>
                <w:sz w:val="20"/>
                <w:szCs w:val="20"/>
              </w:rPr>
            </w:pPr>
          </w:p>
        </w:tc>
        <w:tc>
          <w:tcPr>
            <w:tcW w:w="2319" w:type="dxa"/>
            <w:tcBorders>
              <w:top w:val="single" w:sz="4" w:space="0" w:color="auto"/>
              <w:left w:val="single" w:sz="4" w:space="0" w:color="auto"/>
              <w:bottom w:val="single" w:sz="4" w:space="0" w:color="auto"/>
              <w:right w:val="single" w:sz="4" w:space="0" w:color="auto"/>
            </w:tcBorders>
          </w:tcPr>
          <w:p w:rsidR="000D7012" w:rsidRPr="000D7012" w:rsidRDefault="000D7012" w:rsidP="000220CE">
            <w:pPr>
              <w:jc w:val="center"/>
              <w:rPr>
                <w:rFonts w:ascii="Candara" w:hAnsi="Candara" w:cs="Arial"/>
                <w:color w:val="000000" w:themeColor="text1"/>
                <w:sz w:val="20"/>
                <w:szCs w:val="20"/>
              </w:rPr>
            </w:pPr>
            <w:r w:rsidRPr="000D7012">
              <w:rPr>
                <w:rFonts w:ascii="Candara" w:hAnsi="Candara" w:cs="SassoonCRInfant"/>
                <w:color w:val="000000"/>
                <w:sz w:val="20"/>
                <w:szCs w:val="20"/>
              </w:rPr>
              <w:t>Half Termly</w:t>
            </w:r>
          </w:p>
        </w:tc>
      </w:tr>
      <w:tr w:rsidR="00F00C1D" w:rsidRPr="000D7012" w:rsidTr="00F00C1D">
        <w:trPr>
          <w:trHeight w:hRule="exact" w:val="1792"/>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tbl>
            <w:tblPr>
              <w:tblW w:w="3601" w:type="dxa"/>
              <w:tblBorders>
                <w:top w:val="nil"/>
                <w:left w:val="nil"/>
                <w:bottom w:val="nil"/>
                <w:right w:val="nil"/>
              </w:tblBorders>
              <w:tblLayout w:type="fixed"/>
              <w:tblLook w:val="0000" w:firstRow="0" w:lastRow="0" w:firstColumn="0" w:lastColumn="0" w:noHBand="0" w:noVBand="0"/>
            </w:tblPr>
            <w:tblGrid>
              <w:gridCol w:w="3183"/>
              <w:gridCol w:w="418"/>
            </w:tblGrid>
            <w:tr w:rsidR="00F00C1D" w:rsidRPr="000D7012" w:rsidTr="00314FE1">
              <w:trPr>
                <w:trHeight w:val="675"/>
              </w:trPr>
              <w:tc>
                <w:tcPr>
                  <w:tcW w:w="1797" w:type="dxa"/>
                </w:tcPr>
                <w:p w:rsidR="00F00C1D" w:rsidRPr="000D7012" w:rsidRDefault="00F00C1D" w:rsidP="00F00C1D">
                  <w:pPr>
                    <w:autoSpaceDE w:val="0"/>
                    <w:autoSpaceDN w:val="0"/>
                    <w:adjustRightInd w:val="0"/>
                    <w:spacing w:after="0" w:line="240" w:lineRule="auto"/>
                    <w:jc w:val="center"/>
                    <w:rPr>
                      <w:rFonts w:ascii="Candara" w:hAnsi="Candara" w:cs="SassoonCRInfant"/>
                      <w:color w:val="000000"/>
                      <w:sz w:val="20"/>
                      <w:szCs w:val="20"/>
                    </w:rPr>
                  </w:pPr>
                  <w:r w:rsidRPr="000D7012">
                    <w:rPr>
                      <w:rFonts w:ascii="Candara" w:hAnsi="Candara" w:cs="SassoonCRInfant"/>
                      <w:color w:val="000000"/>
                      <w:sz w:val="20"/>
                      <w:szCs w:val="20"/>
                    </w:rPr>
                    <w:lastRenderedPageBreak/>
                    <w:t>Children achieve ARE targets in year 6 in Maths</w:t>
                  </w:r>
                </w:p>
              </w:tc>
              <w:tc>
                <w:tcPr>
                  <w:tcW w:w="222" w:type="dxa"/>
                </w:tcPr>
                <w:p w:rsidR="00F00C1D" w:rsidRPr="000D7012" w:rsidRDefault="00F00C1D" w:rsidP="00F00C1D">
                  <w:pPr>
                    <w:autoSpaceDE w:val="0"/>
                    <w:autoSpaceDN w:val="0"/>
                    <w:adjustRightInd w:val="0"/>
                    <w:spacing w:after="0" w:line="240" w:lineRule="auto"/>
                    <w:jc w:val="center"/>
                    <w:rPr>
                      <w:rFonts w:ascii="Candara" w:hAnsi="Candara" w:cs="SassoonCRInfant"/>
                      <w:color w:val="000000"/>
                      <w:sz w:val="20"/>
                      <w:szCs w:val="20"/>
                    </w:rPr>
                  </w:pPr>
                </w:p>
              </w:tc>
            </w:tr>
          </w:tbl>
          <w:p w:rsidR="00F00C1D" w:rsidRPr="000D7012" w:rsidRDefault="00F00C1D" w:rsidP="00F00C1D">
            <w:pPr>
              <w:autoSpaceDE w:val="0"/>
              <w:autoSpaceDN w:val="0"/>
              <w:adjustRightInd w:val="0"/>
              <w:jc w:val="center"/>
              <w:rPr>
                <w:rFonts w:ascii="Candara" w:hAnsi="Candara" w:cs="SassoonCRInfant"/>
                <w:color w:val="000000"/>
                <w:sz w:val="20"/>
                <w:szCs w:val="20"/>
              </w:rPr>
            </w:pPr>
          </w:p>
        </w:tc>
        <w:tc>
          <w:tcPr>
            <w:tcW w:w="3261" w:type="dxa"/>
            <w:tcBorders>
              <w:top w:val="single" w:sz="4" w:space="0" w:color="auto"/>
              <w:left w:val="single" w:sz="4" w:space="0" w:color="auto"/>
              <w:bottom w:val="single" w:sz="4" w:space="0" w:color="auto"/>
              <w:right w:val="single" w:sz="4" w:space="0" w:color="auto"/>
            </w:tcBorders>
          </w:tcPr>
          <w:p w:rsidR="00F00C1D" w:rsidRPr="000D7012" w:rsidRDefault="00F00C1D" w:rsidP="00F00C1D">
            <w:pPr>
              <w:jc w:val="center"/>
              <w:rPr>
                <w:rFonts w:ascii="Candara" w:hAnsi="Candara" w:cs="SassoonCRInfant"/>
                <w:color w:val="000000"/>
                <w:sz w:val="20"/>
                <w:szCs w:val="20"/>
              </w:rPr>
            </w:pPr>
            <w:r w:rsidRPr="000D7012">
              <w:rPr>
                <w:rFonts w:ascii="Candara" w:hAnsi="Candara" w:cs="SassoonCRInfant"/>
                <w:color w:val="000000"/>
                <w:sz w:val="20"/>
                <w:szCs w:val="20"/>
              </w:rPr>
              <w:t>Student-Teacher Tuition</w:t>
            </w:r>
          </w:p>
        </w:tc>
        <w:tc>
          <w:tcPr>
            <w:tcW w:w="3260" w:type="dxa"/>
            <w:tcBorders>
              <w:top w:val="single" w:sz="4" w:space="0" w:color="auto"/>
              <w:left w:val="single" w:sz="4" w:space="0" w:color="auto"/>
              <w:bottom w:val="single" w:sz="4" w:space="0" w:color="auto"/>
              <w:right w:val="single" w:sz="4" w:space="0" w:color="auto"/>
            </w:tcBorders>
          </w:tcPr>
          <w:p w:rsidR="00F00C1D" w:rsidRDefault="00F00C1D" w:rsidP="00F00C1D">
            <w:pPr>
              <w:autoSpaceDE w:val="0"/>
              <w:autoSpaceDN w:val="0"/>
              <w:adjustRightInd w:val="0"/>
              <w:jc w:val="center"/>
              <w:rPr>
                <w:rFonts w:ascii="Candara" w:hAnsi="Candara" w:cs="SassoonCRInfant"/>
                <w:color w:val="000000"/>
                <w:sz w:val="20"/>
                <w:szCs w:val="20"/>
              </w:rPr>
            </w:pPr>
            <w:r w:rsidRPr="000D7012">
              <w:rPr>
                <w:rFonts w:ascii="Candara" w:hAnsi="Candara" w:cs="SassoonCRInfant"/>
                <w:color w:val="000000"/>
                <w:sz w:val="20"/>
                <w:szCs w:val="20"/>
              </w:rPr>
              <w:t>Teachers across the school mentor year 6 students who are at risk of not making Age Related Expectations during the Spring and Summer Terms</w:t>
            </w:r>
          </w:p>
          <w:p w:rsidR="00F00C1D" w:rsidRPr="00787D2F" w:rsidRDefault="00F00C1D" w:rsidP="00F00C1D">
            <w:pPr>
              <w:autoSpaceDE w:val="0"/>
              <w:autoSpaceDN w:val="0"/>
              <w:adjustRightInd w:val="0"/>
              <w:jc w:val="center"/>
              <w:rPr>
                <w:rFonts w:ascii="Candara" w:hAnsi="Candara" w:cs="SassoonCRInfant"/>
                <w:b/>
                <w:color w:val="FF0000"/>
                <w:sz w:val="20"/>
                <w:szCs w:val="20"/>
              </w:rPr>
            </w:pPr>
            <w:r w:rsidRPr="00787D2F">
              <w:rPr>
                <w:rFonts w:ascii="Candara" w:hAnsi="Candara" w:cs="SassoonCRInfant"/>
                <w:b/>
                <w:color w:val="FF0000"/>
                <w:sz w:val="20"/>
                <w:szCs w:val="20"/>
              </w:rPr>
              <w:t>+4months - £500</w:t>
            </w:r>
          </w:p>
          <w:p w:rsidR="00F00C1D" w:rsidRPr="000D7012" w:rsidRDefault="00F00C1D" w:rsidP="00F00C1D">
            <w:pPr>
              <w:autoSpaceDE w:val="0"/>
              <w:autoSpaceDN w:val="0"/>
              <w:adjustRightInd w:val="0"/>
              <w:jc w:val="center"/>
              <w:rPr>
                <w:rFonts w:ascii="Candara" w:hAnsi="Candara" w:cs="SassoonCRInfant"/>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0C1D" w:rsidRPr="000D7012" w:rsidRDefault="00F00C1D" w:rsidP="00F00C1D">
            <w:pPr>
              <w:jc w:val="center"/>
              <w:rPr>
                <w:rFonts w:ascii="Candara" w:hAnsi="Candara" w:cs="Arial"/>
                <w:color w:val="00B0F0"/>
                <w:sz w:val="20"/>
                <w:szCs w:val="20"/>
              </w:rPr>
            </w:pPr>
            <w:r w:rsidRPr="000D7012">
              <w:rPr>
                <w:rFonts w:ascii="Candara" w:hAnsi="Candara" w:cs="SassoonCRInfant"/>
                <w:color w:val="000000"/>
                <w:sz w:val="20"/>
                <w:szCs w:val="20"/>
              </w:rPr>
              <w:t>Monitoring of children’s progress in assessments</w:t>
            </w:r>
          </w:p>
        </w:tc>
        <w:tc>
          <w:tcPr>
            <w:tcW w:w="1276" w:type="dxa"/>
            <w:tcBorders>
              <w:top w:val="single" w:sz="4" w:space="0" w:color="auto"/>
              <w:left w:val="single" w:sz="4" w:space="0" w:color="auto"/>
              <w:bottom w:val="single" w:sz="4" w:space="0" w:color="auto"/>
              <w:right w:val="single" w:sz="4" w:space="0" w:color="auto"/>
            </w:tcBorders>
          </w:tcPr>
          <w:p w:rsidR="00F00C1D" w:rsidRPr="000D7012" w:rsidRDefault="00F00C1D" w:rsidP="00F00C1D">
            <w:pPr>
              <w:jc w:val="center"/>
              <w:rPr>
                <w:rFonts w:ascii="Candara" w:hAnsi="Candara" w:cs="Arial"/>
                <w:color w:val="00B0F0"/>
                <w:sz w:val="20"/>
                <w:szCs w:val="20"/>
              </w:rPr>
            </w:pPr>
            <w:r w:rsidRPr="000D7012">
              <w:rPr>
                <w:rFonts w:ascii="Candara" w:hAnsi="Candara" w:cs="SassoonCRInfant"/>
                <w:color w:val="000000"/>
                <w:sz w:val="20"/>
                <w:szCs w:val="20"/>
              </w:rPr>
              <w:t>Year 6 teachers</w:t>
            </w:r>
          </w:p>
        </w:tc>
        <w:tc>
          <w:tcPr>
            <w:tcW w:w="2319" w:type="dxa"/>
            <w:tcBorders>
              <w:top w:val="single" w:sz="4" w:space="0" w:color="auto"/>
              <w:left w:val="single" w:sz="4" w:space="0" w:color="auto"/>
              <w:bottom w:val="single" w:sz="4" w:space="0" w:color="auto"/>
              <w:right w:val="single" w:sz="4" w:space="0" w:color="auto"/>
            </w:tcBorders>
          </w:tcPr>
          <w:p w:rsidR="00F00C1D" w:rsidRPr="000D7012" w:rsidRDefault="00F00C1D" w:rsidP="00F00C1D">
            <w:pPr>
              <w:autoSpaceDE w:val="0"/>
              <w:autoSpaceDN w:val="0"/>
              <w:adjustRightInd w:val="0"/>
              <w:jc w:val="center"/>
              <w:rPr>
                <w:rFonts w:ascii="Candara" w:hAnsi="Candara" w:cs="SassoonCRInfant"/>
                <w:color w:val="000000"/>
                <w:sz w:val="20"/>
                <w:szCs w:val="20"/>
              </w:rPr>
            </w:pPr>
            <w:r w:rsidRPr="000D7012">
              <w:rPr>
                <w:rFonts w:ascii="Candara" w:hAnsi="Candara" w:cs="SassoonCRInfant"/>
                <w:color w:val="000000"/>
                <w:sz w:val="20"/>
                <w:szCs w:val="20"/>
              </w:rPr>
              <w:t>Half Termly</w:t>
            </w:r>
          </w:p>
          <w:p w:rsidR="00F00C1D" w:rsidRPr="000D7012" w:rsidRDefault="00F00C1D" w:rsidP="00F00C1D">
            <w:pPr>
              <w:jc w:val="center"/>
              <w:rPr>
                <w:rFonts w:ascii="Candara" w:hAnsi="Candara" w:cs="Arial"/>
                <w:color w:val="00B0F0"/>
                <w:sz w:val="20"/>
                <w:szCs w:val="20"/>
              </w:rPr>
            </w:pPr>
          </w:p>
        </w:tc>
      </w:tr>
      <w:tr w:rsidR="00F00C1D" w:rsidRPr="000D7012" w:rsidTr="000B6D9D">
        <w:trPr>
          <w:trHeight w:hRule="exact" w:val="2335"/>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00C1D" w:rsidRPr="000D7012" w:rsidRDefault="00F00C1D" w:rsidP="00F00C1D">
            <w:pPr>
              <w:jc w:val="center"/>
              <w:rPr>
                <w:rFonts w:ascii="Candara" w:hAnsi="Candara" w:cs="Arial"/>
                <w:color w:val="000000" w:themeColor="text1"/>
                <w:sz w:val="20"/>
                <w:szCs w:val="20"/>
              </w:rPr>
            </w:pPr>
            <w:r>
              <w:rPr>
                <w:rFonts w:ascii="Candara" w:hAnsi="Candara" w:cs="Arial"/>
                <w:color w:val="000000" w:themeColor="text1"/>
                <w:sz w:val="20"/>
                <w:szCs w:val="20"/>
              </w:rPr>
              <w:t>Increase progress and attainment of PP pupils who are also diagnosed as SEND</w:t>
            </w:r>
          </w:p>
        </w:tc>
        <w:tc>
          <w:tcPr>
            <w:tcW w:w="3261" w:type="dxa"/>
            <w:tcBorders>
              <w:top w:val="single" w:sz="4" w:space="0" w:color="auto"/>
              <w:left w:val="single" w:sz="4" w:space="0" w:color="auto"/>
              <w:bottom w:val="single" w:sz="4" w:space="0" w:color="auto"/>
              <w:right w:val="single" w:sz="4" w:space="0" w:color="auto"/>
            </w:tcBorders>
          </w:tcPr>
          <w:p w:rsidR="00F00C1D" w:rsidRDefault="00F00C1D" w:rsidP="00787D2F">
            <w:pPr>
              <w:jc w:val="center"/>
              <w:rPr>
                <w:rFonts w:ascii="Candara" w:hAnsi="Candara" w:cs="Arial"/>
                <w:color w:val="000000" w:themeColor="text1"/>
                <w:sz w:val="20"/>
                <w:szCs w:val="20"/>
              </w:rPr>
            </w:pPr>
            <w:r>
              <w:rPr>
                <w:rFonts w:ascii="Candara" w:hAnsi="Candara" w:cs="Arial"/>
                <w:color w:val="000000" w:themeColor="text1"/>
                <w:sz w:val="20"/>
                <w:szCs w:val="20"/>
              </w:rPr>
              <w:t>Training from SEN team on supporting learners with SEND.</w:t>
            </w:r>
          </w:p>
          <w:p w:rsidR="00F00C1D" w:rsidRPr="000D7012" w:rsidRDefault="00F00C1D" w:rsidP="00787D2F">
            <w:pPr>
              <w:jc w:val="center"/>
              <w:rPr>
                <w:rFonts w:ascii="Candara" w:hAnsi="Candara" w:cs="Arial"/>
                <w:color w:val="000000" w:themeColor="text1"/>
                <w:sz w:val="20"/>
                <w:szCs w:val="20"/>
              </w:rPr>
            </w:pPr>
            <w:r>
              <w:rPr>
                <w:rFonts w:ascii="Candara" w:hAnsi="Candara" w:cs="Arial"/>
                <w:color w:val="000000" w:themeColor="text1"/>
                <w:sz w:val="20"/>
                <w:szCs w:val="20"/>
              </w:rPr>
              <w:t>Invest in targeted interventions to support learners e.g. Times Tables Rock Star, Number Box</w:t>
            </w:r>
          </w:p>
        </w:tc>
        <w:tc>
          <w:tcPr>
            <w:tcW w:w="3260" w:type="dxa"/>
            <w:tcBorders>
              <w:top w:val="single" w:sz="4" w:space="0" w:color="auto"/>
              <w:left w:val="single" w:sz="4" w:space="0" w:color="auto"/>
              <w:bottom w:val="single" w:sz="4" w:space="0" w:color="auto"/>
              <w:right w:val="single" w:sz="4" w:space="0" w:color="auto"/>
            </w:tcBorders>
          </w:tcPr>
          <w:p w:rsidR="00F00C1D" w:rsidRDefault="00F00C1D" w:rsidP="00F00C1D">
            <w:pPr>
              <w:pStyle w:val="NormalWeb"/>
              <w:shd w:val="clear" w:color="auto" w:fill="FFFFFF"/>
              <w:spacing w:line="0" w:lineRule="atLeast"/>
              <w:jc w:val="center"/>
              <w:rPr>
                <w:rFonts w:ascii="Candara" w:hAnsi="Candara"/>
                <w:color w:val="000000" w:themeColor="text1"/>
                <w:sz w:val="20"/>
                <w:szCs w:val="20"/>
              </w:rPr>
            </w:pPr>
            <w:r>
              <w:rPr>
                <w:rFonts w:ascii="Candara" w:hAnsi="Candara"/>
                <w:color w:val="000000" w:themeColor="text1"/>
                <w:sz w:val="20"/>
                <w:szCs w:val="20"/>
              </w:rPr>
              <w:t>A number of SEND struggle to make significant progress academically.</w:t>
            </w:r>
          </w:p>
          <w:p w:rsidR="00787D2F" w:rsidRPr="00787D2F" w:rsidRDefault="00F00C1D" w:rsidP="00787D2F">
            <w:pPr>
              <w:pStyle w:val="NormalWeb"/>
              <w:shd w:val="clear" w:color="auto" w:fill="FFFFFF"/>
              <w:spacing w:line="0" w:lineRule="atLeast"/>
              <w:jc w:val="center"/>
              <w:rPr>
                <w:rFonts w:ascii="Candara" w:hAnsi="Candara"/>
                <w:b/>
                <w:color w:val="000000" w:themeColor="text1"/>
                <w:sz w:val="20"/>
                <w:szCs w:val="20"/>
              </w:rPr>
            </w:pPr>
            <w:r w:rsidRPr="00115013">
              <w:rPr>
                <w:rFonts w:ascii="Candara" w:hAnsi="Candara"/>
                <w:color w:val="000000" w:themeColor="text1"/>
                <w:sz w:val="20"/>
                <w:szCs w:val="20"/>
              </w:rPr>
              <w:t xml:space="preserve">Small group work/ individual intervention to improve </w:t>
            </w:r>
            <w:r>
              <w:rPr>
                <w:rFonts w:ascii="Candara" w:hAnsi="Candara"/>
                <w:color w:val="000000" w:themeColor="text1"/>
                <w:sz w:val="20"/>
                <w:szCs w:val="20"/>
              </w:rPr>
              <w:t>Mathematical skills</w:t>
            </w:r>
            <w:r w:rsidR="00787D2F">
              <w:rPr>
                <w:rFonts w:ascii="Candara" w:hAnsi="Candara"/>
                <w:color w:val="000000" w:themeColor="text1"/>
                <w:sz w:val="20"/>
                <w:szCs w:val="20"/>
              </w:rPr>
              <w:t xml:space="preserve">                                           </w:t>
            </w:r>
            <w:r w:rsidR="00787D2F" w:rsidRPr="00787D2F">
              <w:rPr>
                <w:rFonts w:ascii="Candara" w:hAnsi="Candara"/>
                <w:b/>
                <w:color w:val="FF0000"/>
                <w:sz w:val="20"/>
                <w:szCs w:val="20"/>
              </w:rPr>
              <w:t>+4 months - £3000</w:t>
            </w:r>
          </w:p>
          <w:p w:rsidR="000B6D9D" w:rsidRDefault="000B6D9D" w:rsidP="00F00C1D">
            <w:pPr>
              <w:pStyle w:val="NormalWeb"/>
              <w:shd w:val="clear" w:color="auto" w:fill="FFFFFF"/>
              <w:spacing w:line="0" w:lineRule="atLeast"/>
              <w:jc w:val="center"/>
              <w:rPr>
                <w:rFonts w:ascii="Candara" w:hAnsi="Candara"/>
                <w:color w:val="000000" w:themeColor="text1"/>
                <w:sz w:val="20"/>
                <w:szCs w:val="20"/>
              </w:rPr>
            </w:pPr>
          </w:p>
          <w:p w:rsidR="000B6D9D" w:rsidRDefault="000B6D9D" w:rsidP="00F00C1D">
            <w:pPr>
              <w:pStyle w:val="NormalWeb"/>
              <w:shd w:val="clear" w:color="auto" w:fill="FFFFFF"/>
              <w:spacing w:line="0" w:lineRule="atLeast"/>
              <w:jc w:val="center"/>
              <w:rPr>
                <w:rFonts w:ascii="Candara" w:hAnsi="Candara"/>
                <w:color w:val="000000" w:themeColor="text1"/>
                <w:sz w:val="20"/>
                <w:szCs w:val="20"/>
              </w:rPr>
            </w:pPr>
          </w:p>
          <w:p w:rsidR="000B6D9D" w:rsidRDefault="000B6D9D" w:rsidP="00F00C1D">
            <w:pPr>
              <w:pStyle w:val="NormalWeb"/>
              <w:shd w:val="clear" w:color="auto" w:fill="FFFFFF"/>
              <w:spacing w:line="0" w:lineRule="atLeast"/>
              <w:jc w:val="center"/>
              <w:rPr>
                <w:rFonts w:ascii="Candara" w:hAnsi="Candara"/>
                <w:color w:val="000000" w:themeColor="text1"/>
                <w:sz w:val="20"/>
                <w:szCs w:val="20"/>
              </w:rPr>
            </w:pPr>
          </w:p>
          <w:p w:rsidR="000B6D9D" w:rsidRPr="00115013" w:rsidRDefault="000B6D9D" w:rsidP="00F00C1D">
            <w:pPr>
              <w:pStyle w:val="NormalWeb"/>
              <w:shd w:val="clear" w:color="auto" w:fill="FFFFFF"/>
              <w:spacing w:line="0" w:lineRule="atLeast"/>
              <w:jc w:val="center"/>
              <w:rPr>
                <w:rFonts w:ascii="Candara" w:hAnsi="Candara"/>
                <w:color w:val="000000" w:themeColor="text1"/>
                <w:sz w:val="20"/>
                <w:szCs w:val="20"/>
              </w:rPr>
            </w:pPr>
          </w:p>
          <w:p w:rsidR="00F00C1D" w:rsidRPr="00115013" w:rsidRDefault="00F00C1D" w:rsidP="00F00C1D">
            <w:pPr>
              <w:pStyle w:val="NormalWeb"/>
              <w:shd w:val="clear" w:color="auto" w:fill="FFFFFF"/>
              <w:spacing w:line="0" w:lineRule="atLeast"/>
              <w:jc w:val="center"/>
              <w:rPr>
                <w:rFonts w:ascii="Candara" w:hAnsi="Candara" w:cs="Arial"/>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0C1D" w:rsidRDefault="00F00C1D" w:rsidP="00F00C1D">
            <w:pPr>
              <w:jc w:val="center"/>
              <w:rPr>
                <w:rFonts w:ascii="Candara" w:hAnsi="Candara" w:cs="Arial"/>
                <w:color w:val="000000" w:themeColor="text1"/>
                <w:sz w:val="20"/>
                <w:szCs w:val="20"/>
              </w:rPr>
            </w:pPr>
            <w:r>
              <w:rPr>
                <w:rFonts w:ascii="Candara" w:hAnsi="Candara" w:cs="Arial"/>
                <w:color w:val="000000" w:themeColor="text1"/>
                <w:sz w:val="20"/>
                <w:szCs w:val="20"/>
              </w:rPr>
              <w:t>SEND progress reports/records</w:t>
            </w:r>
          </w:p>
          <w:p w:rsidR="00F00C1D" w:rsidRPr="00115013" w:rsidRDefault="00F00C1D" w:rsidP="00F00C1D">
            <w:pPr>
              <w:jc w:val="center"/>
              <w:rPr>
                <w:rFonts w:ascii="Candara" w:hAnsi="Candara" w:cs="Arial"/>
                <w:color w:val="000000" w:themeColor="text1"/>
                <w:sz w:val="20"/>
                <w:szCs w:val="20"/>
              </w:rPr>
            </w:pPr>
            <w:r>
              <w:rPr>
                <w:rFonts w:ascii="Candara" w:hAnsi="Candara" w:cs="Arial"/>
                <w:color w:val="000000" w:themeColor="text1"/>
                <w:sz w:val="20"/>
                <w:szCs w:val="20"/>
              </w:rPr>
              <w:t>Books and lesson observations</w:t>
            </w:r>
          </w:p>
        </w:tc>
        <w:tc>
          <w:tcPr>
            <w:tcW w:w="1276" w:type="dxa"/>
            <w:tcBorders>
              <w:top w:val="single" w:sz="4" w:space="0" w:color="auto"/>
              <w:left w:val="single" w:sz="4" w:space="0" w:color="auto"/>
              <w:bottom w:val="single" w:sz="4" w:space="0" w:color="auto"/>
              <w:right w:val="single" w:sz="4" w:space="0" w:color="auto"/>
            </w:tcBorders>
          </w:tcPr>
          <w:p w:rsidR="00F00C1D" w:rsidRPr="00115013" w:rsidRDefault="00F00C1D" w:rsidP="00F00C1D">
            <w:pPr>
              <w:jc w:val="center"/>
              <w:rPr>
                <w:rFonts w:ascii="Candara" w:hAnsi="Candara" w:cs="Arial"/>
                <w:color w:val="000000" w:themeColor="text1"/>
                <w:sz w:val="20"/>
                <w:szCs w:val="20"/>
              </w:rPr>
            </w:pPr>
            <w:r w:rsidRPr="00115013">
              <w:rPr>
                <w:rFonts w:ascii="Candara" w:hAnsi="Candara" w:cs="Arial"/>
                <w:color w:val="000000" w:themeColor="text1"/>
                <w:sz w:val="20"/>
                <w:szCs w:val="20"/>
              </w:rPr>
              <w:t>Literacy Lead SENDCO</w:t>
            </w:r>
          </w:p>
        </w:tc>
        <w:tc>
          <w:tcPr>
            <w:tcW w:w="2319" w:type="dxa"/>
            <w:tcBorders>
              <w:top w:val="single" w:sz="4" w:space="0" w:color="auto"/>
              <w:left w:val="single" w:sz="4" w:space="0" w:color="auto"/>
              <w:bottom w:val="single" w:sz="4" w:space="0" w:color="auto"/>
              <w:right w:val="single" w:sz="4" w:space="0" w:color="auto"/>
            </w:tcBorders>
          </w:tcPr>
          <w:p w:rsidR="00F00C1D" w:rsidRPr="000D7012" w:rsidRDefault="00F00C1D" w:rsidP="00F00C1D">
            <w:pPr>
              <w:jc w:val="center"/>
              <w:rPr>
                <w:rFonts w:ascii="Candara" w:hAnsi="Candara" w:cs="Arial"/>
                <w:color w:val="000000" w:themeColor="text1"/>
                <w:sz w:val="20"/>
                <w:szCs w:val="20"/>
              </w:rPr>
            </w:pPr>
            <w:r w:rsidRPr="000D7012">
              <w:rPr>
                <w:rFonts w:ascii="Candara" w:hAnsi="Candara" w:cs="Arial"/>
                <w:color w:val="000000" w:themeColor="text1"/>
                <w:sz w:val="20"/>
                <w:szCs w:val="20"/>
              </w:rPr>
              <w:t>Half Termly</w:t>
            </w:r>
          </w:p>
        </w:tc>
      </w:tr>
      <w:tr w:rsidR="00693DA2" w:rsidRPr="000D7012" w:rsidTr="00693DA2">
        <w:trPr>
          <w:trHeight w:hRule="exact" w:val="511"/>
        </w:trPr>
        <w:tc>
          <w:tcPr>
            <w:tcW w:w="13042"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93DA2" w:rsidRPr="00115013" w:rsidRDefault="00693DA2" w:rsidP="00F00C1D">
            <w:pPr>
              <w:jc w:val="center"/>
              <w:rPr>
                <w:rFonts w:ascii="Candara" w:hAnsi="Candara" w:cs="Arial"/>
                <w:color w:val="000000" w:themeColor="text1"/>
                <w:sz w:val="20"/>
                <w:szCs w:val="20"/>
              </w:rPr>
            </w:pPr>
            <w:r>
              <w:rPr>
                <w:rFonts w:cs="SassoonCRInfant"/>
                <w:color w:val="000000"/>
                <w:sz w:val="20"/>
                <w:szCs w:val="20"/>
              </w:rPr>
              <w:t xml:space="preserve">                                                                                                                                                                                              </w:t>
            </w:r>
            <w:r w:rsidRPr="00693DA2">
              <w:rPr>
                <w:rFonts w:cs="SassoonCRInfant"/>
                <w:color w:val="00B0F0"/>
                <w:sz w:val="20"/>
                <w:szCs w:val="20"/>
              </w:rPr>
              <w:t>Total budgeted</w:t>
            </w:r>
            <w:r>
              <w:rPr>
                <w:rFonts w:cs="SassoonCRInfant"/>
                <w:color w:val="00B0F0"/>
                <w:sz w:val="20"/>
                <w:szCs w:val="20"/>
              </w:rPr>
              <w:t xml:space="preserve"> cost for Mathematics Interventions</w:t>
            </w:r>
          </w:p>
        </w:tc>
        <w:tc>
          <w:tcPr>
            <w:tcW w:w="2319" w:type="dxa"/>
            <w:tcBorders>
              <w:top w:val="single" w:sz="4" w:space="0" w:color="auto"/>
              <w:left w:val="single" w:sz="4" w:space="0" w:color="auto"/>
              <w:bottom w:val="single" w:sz="4" w:space="0" w:color="auto"/>
              <w:right w:val="single" w:sz="4" w:space="0" w:color="auto"/>
            </w:tcBorders>
          </w:tcPr>
          <w:p w:rsidR="00693DA2" w:rsidRPr="000D7012" w:rsidRDefault="00693DA2" w:rsidP="00F00C1D">
            <w:pPr>
              <w:jc w:val="center"/>
              <w:rPr>
                <w:rFonts w:ascii="Candara" w:hAnsi="Candara" w:cs="Arial"/>
                <w:color w:val="000000" w:themeColor="text1"/>
                <w:sz w:val="20"/>
                <w:szCs w:val="20"/>
              </w:rPr>
            </w:pPr>
            <w:r>
              <w:rPr>
                <w:rFonts w:cs="Arial"/>
                <w:b/>
                <w:color w:val="FF0000"/>
                <w:sz w:val="20"/>
                <w:szCs w:val="20"/>
              </w:rPr>
              <w:t>£</w:t>
            </w:r>
            <w:r w:rsidR="008232F8">
              <w:rPr>
                <w:rFonts w:cs="Arial"/>
                <w:b/>
                <w:color w:val="FF0000"/>
                <w:sz w:val="20"/>
                <w:szCs w:val="20"/>
              </w:rPr>
              <w:t>16</w:t>
            </w:r>
            <w:r w:rsidR="001E6E46">
              <w:rPr>
                <w:rFonts w:cs="Arial"/>
                <w:b/>
                <w:color w:val="FF0000"/>
                <w:sz w:val="20"/>
                <w:szCs w:val="20"/>
              </w:rPr>
              <w:t>,018.53</w:t>
            </w:r>
          </w:p>
        </w:tc>
      </w:tr>
    </w:tbl>
    <w:p w:rsidR="00787D2F" w:rsidRDefault="00787D2F">
      <w:pPr>
        <w:rPr>
          <w:rFonts w:ascii="Candara" w:hAnsi="Candara"/>
          <w:sz w:val="20"/>
          <w:szCs w:val="20"/>
        </w:rPr>
      </w:pPr>
    </w:p>
    <w:p w:rsidR="00821912" w:rsidRDefault="00821912">
      <w:pPr>
        <w:rPr>
          <w:rFonts w:ascii="Candara" w:hAnsi="Candara"/>
          <w:sz w:val="20"/>
          <w:szCs w:val="20"/>
        </w:rPr>
      </w:pPr>
    </w:p>
    <w:p w:rsidR="00821912" w:rsidRDefault="00821912">
      <w:pPr>
        <w:rPr>
          <w:rFonts w:ascii="Candara" w:hAnsi="Candara"/>
          <w:sz w:val="20"/>
          <w:szCs w:val="20"/>
        </w:rPr>
      </w:pPr>
    </w:p>
    <w:p w:rsidR="00821912" w:rsidRDefault="00821912">
      <w:pPr>
        <w:rPr>
          <w:rFonts w:ascii="Candara" w:hAnsi="Candara"/>
          <w:sz w:val="20"/>
          <w:szCs w:val="20"/>
        </w:rPr>
      </w:pPr>
    </w:p>
    <w:p w:rsidR="00821912" w:rsidRDefault="00821912">
      <w:pPr>
        <w:rPr>
          <w:rFonts w:ascii="Candara" w:hAnsi="Candara"/>
          <w:sz w:val="20"/>
          <w:szCs w:val="20"/>
        </w:rPr>
      </w:pPr>
    </w:p>
    <w:p w:rsidR="00821912" w:rsidRDefault="00821912">
      <w:pPr>
        <w:rPr>
          <w:rFonts w:ascii="Candara" w:hAnsi="Candara"/>
          <w:sz w:val="20"/>
          <w:szCs w:val="20"/>
        </w:rPr>
      </w:pPr>
    </w:p>
    <w:p w:rsidR="00821912" w:rsidRDefault="00821912">
      <w:pPr>
        <w:rPr>
          <w:rFonts w:ascii="Candara" w:hAnsi="Candara"/>
          <w:sz w:val="20"/>
          <w:szCs w:val="20"/>
        </w:rPr>
      </w:pPr>
    </w:p>
    <w:p w:rsidR="00821912" w:rsidRDefault="00821912">
      <w:pPr>
        <w:rPr>
          <w:rFonts w:ascii="Candara" w:hAnsi="Candara"/>
          <w:sz w:val="20"/>
          <w:szCs w:val="20"/>
        </w:rPr>
      </w:pPr>
    </w:p>
    <w:p w:rsidR="00821912" w:rsidRDefault="00821912">
      <w:pPr>
        <w:rPr>
          <w:rFonts w:ascii="Candara" w:hAnsi="Candara"/>
          <w:sz w:val="20"/>
          <w:szCs w:val="20"/>
        </w:rPr>
      </w:pPr>
    </w:p>
    <w:p w:rsidR="00821912" w:rsidRPr="000D7012" w:rsidRDefault="00821912">
      <w:pPr>
        <w:rPr>
          <w:rFonts w:ascii="Candara" w:hAnsi="Candara"/>
          <w:sz w:val="20"/>
          <w:szCs w:val="20"/>
        </w:rPr>
      </w:pPr>
    </w:p>
    <w:tbl>
      <w:tblPr>
        <w:tblStyle w:val="TableGrid"/>
        <w:tblW w:w="15361" w:type="dxa"/>
        <w:tblInd w:w="-289" w:type="dxa"/>
        <w:tblLook w:val="04A0" w:firstRow="1" w:lastRow="0" w:firstColumn="1" w:lastColumn="0" w:noHBand="0" w:noVBand="1"/>
      </w:tblPr>
      <w:tblGrid>
        <w:gridCol w:w="3119"/>
        <w:gridCol w:w="3256"/>
        <w:gridCol w:w="3250"/>
        <w:gridCol w:w="2212"/>
        <w:gridCol w:w="1354"/>
        <w:gridCol w:w="2170"/>
      </w:tblGrid>
      <w:tr w:rsidR="00565928" w:rsidRPr="000D7012" w:rsidTr="00314FE1">
        <w:trPr>
          <w:trHeight w:val="239"/>
        </w:trPr>
        <w:tc>
          <w:tcPr>
            <w:tcW w:w="15361"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565928" w:rsidRPr="000D7012" w:rsidRDefault="0053310B" w:rsidP="00314FE1">
            <w:pPr>
              <w:rPr>
                <w:rFonts w:ascii="Candara" w:hAnsi="Candara" w:cs="Arial"/>
                <w:b/>
                <w:sz w:val="20"/>
                <w:szCs w:val="20"/>
                <w:u w:val="single"/>
              </w:rPr>
            </w:pPr>
            <w:r w:rsidRPr="000D7012">
              <w:rPr>
                <w:rFonts w:ascii="Candara" w:hAnsi="Candara" w:cs="Arial"/>
                <w:b/>
                <w:sz w:val="20"/>
                <w:szCs w:val="20"/>
                <w:u w:val="single"/>
              </w:rPr>
              <w:lastRenderedPageBreak/>
              <w:t>Targeted</w:t>
            </w:r>
            <w:r w:rsidR="00565928" w:rsidRPr="000D7012">
              <w:rPr>
                <w:rFonts w:ascii="Candara" w:hAnsi="Candara" w:cs="Arial"/>
                <w:b/>
                <w:sz w:val="20"/>
                <w:szCs w:val="20"/>
                <w:u w:val="single"/>
              </w:rPr>
              <w:t xml:space="preserve"> Interventions</w:t>
            </w:r>
          </w:p>
          <w:p w:rsidR="00565928" w:rsidRPr="00C50C1C" w:rsidRDefault="00565928" w:rsidP="00693DA2">
            <w:pPr>
              <w:rPr>
                <w:rFonts w:ascii="Candara" w:hAnsi="Candara" w:cs="Arial"/>
                <w:b/>
                <w:color w:val="FF0000"/>
                <w:sz w:val="20"/>
                <w:szCs w:val="20"/>
              </w:rPr>
            </w:pPr>
            <w:r w:rsidRPr="000D7012">
              <w:rPr>
                <w:rFonts w:ascii="Candara" w:hAnsi="Candara" w:cs="Arial"/>
                <w:b/>
                <w:sz w:val="20"/>
                <w:szCs w:val="20"/>
                <w:u w:val="single"/>
              </w:rPr>
              <w:t>Literacy</w:t>
            </w:r>
            <w:r w:rsidR="00C50C1C" w:rsidRPr="00C50C1C">
              <w:rPr>
                <w:rFonts w:ascii="Candara" w:hAnsi="Candara" w:cs="Arial"/>
                <w:b/>
                <w:sz w:val="20"/>
                <w:szCs w:val="20"/>
              </w:rPr>
              <w:t xml:space="preserve">    </w:t>
            </w:r>
            <w:r w:rsidR="00C50C1C">
              <w:rPr>
                <w:rFonts w:ascii="Candara" w:hAnsi="Candara" w:cs="Arial"/>
                <w:b/>
                <w:sz w:val="20"/>
                <w:szCs w:val="20"/>
                <w:u w:val="single"/>
              </w:rPr>
              <w:t xml:space="preserve"> </w:t>
            </w:r>
          </w:p>
        </w:tc>
      </w:tr>
      <w:tr w:rsidR="00565928"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65928" w:rsidRPr="000D7012" w:rsidRDefault="00565928" w:rsidP="00314FE1">
            <w:pPr>
              <w:rPr>
                <w:rFonts w:ascii="Candara" w:hAnsi="Candara" w:cs="Arial"/>
                <w:b/>
                <w:sz w:val="20"/>
                <w:szCs w:val="20"/>
              </w:rPr>
            </w:pPr>
            <w:r w:rsidRPr="000D7012">
              <w:rPr>
                <w:rFonts w:ascii="Candara" w:hAnsi="Candara" w:cs="Arial"/>
                <w:b/>
                <w:sz w:val="20"/>
                <w:szCs w:val="20"/>
              </w:rPr>
              <w:t>Desired outcome</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65928" w:rsidRPr="000D7012" w:rsidRDefault="00565928" w:rsidP="00314FE1">
            <w:pPr>
              <w:rPr>
                <w:rFonts w:ascii="Candara" w:hAnsi="Candara" w:cs="Arial"/>
                <w:b/>
                <w:sz w:val="20"/>
                <w:szCs w:val="20"/>
              </w:rPr>
            </w:pPr>
            <w:r w:rsidRPr="000D7012">
              <w:rPr>
                <w:rFonts w:ascii="Candara" w:hAnsi="Candara" w:cs="Arial"/>
                <w:b/>
                <w:sz w:val="20"/>
                <w:szCs w:val="20"/>
              </w:rPr>
              <w:t>Chosen action/approach</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65928" w:rsidRPr="000D7012" w:rsidRDefault="00565928" w:rsidP="00314FE1">
            <w:pPr>
              <w:rPr>
                <w:rFonts w:ascii="Candara" w:hAnsi="Candara" w:cs="Arial"/>
                <w:b/>
                <w:sz w:val="20"/>
                <w:szCs w:val="20"/>
              </w:rPr>
            </w:pPr>
            <w:r w:rsidRPr="000D7012">
              <w:rPr>
                <w:rFonts w:ascii="Candara" w:hAnsi="Candara" w:cs="Arial"/>
                <w:b/>
                <w:sz w:val="20"/>
                <w:szCs w:val="20"/>
              </w:rPr>
              <w:t>What is the evidence and rationale for this choice?</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65928" w:rsidRPr="000D7012" w:rsidRDefault="00565928" w:rsidP="00314FE1">
            <w:pPr>
              <w:rPr>
                <w:rFonts w:ascii="Candara" w:hAnsi="Candara" w:cs="Arial"/>
                <w:b/>
                <w:sz w:val="20"/>
                <w:szCs w:val="20"/>
              </w:rPr>
            </w:pPr>
            <w:r w:rsidRPr="000D7012">
              <w:rPr>
                <w:rFonts w:ascii="Candara" w:hAnsi="Candara" w:cs="Arial"/>
                <w:b/>
                <w:sz w:val="20"/>
                <w:szCs w:val="20"/>
              </w:rPr>
              <w:t>How will you ensure it is implemented well?</w:t>
            </w:r>
          </w:p>
        </w:tc>
        <w:tc>
          <w:tcPr>
            <w:tcW w:w="1354" w:type="dxa"/>
            <w:tcBorders>
              <w:top w:val="single" w:sz="4" w:space="0" w:color="auto"/>
              <w:left w:val="single" w:sz="4" w:space="0" w:color="auto"/>
              <w:bottom w:val="single" w:sz="4" w:space="0" w:color="auto"/>
              <w:right w:val="single" w:sz="4" w:space="0" w:color="auto"/>
            </w:tcBorders>
            <w:hideMark/>
          </w:tcPr>
          <w:p w:rsidR="00565928" w:rsidRPr="000D7012" w:rsidRDefault="00565928" w:rsidP="00314FE1">
            <w:pPr>
              <w:rPr>
                <w:rFonts w:ascii="Candara" w:hAnsi="Candara" w:cs="Arial"/>
                <w:b/>
                <w:sz w:val="20"/>
                <w:szCs w:val="20"/>
              </w:rPr>
            </w:pPr>
            <w:r w:rsidRPr="000D7012">
              <w:rPr>
                <w:rFonts w:ascii="Candara" w:hAnsi="Candara" w:cs="Arial"/>
                <w:b/>
                <w:sz w:val="20"/>
                <w:szCs w:val="20"/>
              </w:rPr>
              <w:t>Staff lead</w:t>
            </w:r>
          </w:p>
        </w:tc>
        <w:tc>
          <w:tcPr>
            <w:tcW w:w="2170" w:type="dxa"/>
            <w:tcBorders>
              <w:top w:val="single" w:sz="4" w:space="0" w:color="auto"/>
              <w:left w:val="single" w:sz="4" w:space="0" w:color="auto"/>
              <w:bottom w:val="single" w:sz="4" w:space="0" w:color="auto"/>
              <w:right w:val="single" w:sz="4" w:space="0" w:color="auto"/>
            </w:tcBorders>
            <w:hideMark/>
          </w:tcPr>
          <w:p w:rsidR="00565928" w:rsidRPr="000D7012" w:rsidRDefault="00565928" w:rsidP="00314FE1">
            <w:pPr>
              <w:rPr>
                <w:rFonts w:ascii="Candara" w:hAnsi="Candara" w:cs="Arial"/>
                <w:b/>
                <w:sz w:val="20"/>
                <w:szCs w:val="20"/>
              </w:rPr>
            </w:pPr>
            <w:r w:rsidRPr="000D7012">
              <w:rPr>
                <w:rFonts w:ascii="Candara" w:hAnsi="Candara" w:cs="Arial"/>
                <w:b/>
                <w:sz w:val="20"/>
                <w:szCs w:val="20"/>
              </w:rPr>
              <w:t>When will you review implementation?</w:t>
            </w:r>
          </w:p>
        </w:tc>
      </w:tr>
      <w:tr w:rsidR="00314FE1"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14FE1" w:rsidRPr="000D7012" w:rsidRDefault="00314FE1" w:rsidP="00A677E4">
            <w:pPr>
              <w:jc w:val="center"/>
              <w:rPr>
                <w:rFonts w:ascii="Candara" w:hAnsi="Candara" w:cs="Arial"/>
                <w:b/>
                <w:sz w:val="20"/>
                <w:szCs w:val="20"/>
              </w:rPr>
            </w:pPr>
            <w:r>
              <w:rPr>
                <w:rFonts w:ascii="Candara" w:hAnsi="Candara" w:cs="Arial"/>
                <w:b/>
                <w:sz w:val="20"/>
                <w:szCs w:val="20"/>
              </w:rPr>
              <w:t>Staff are trained in inference interventions</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14FE1" w:rsidRPr="000D7012" w:rsidRDefault="00273271" w:rsidP="00A677E4">
            <w:pPr>
              <w:jc w:val="center"/>
              <w:rPr>
                <w:rFonts w:ascii="Candara" w:hAnsi="Candara" w:cs="Arial"/>
                <w:b/>
                <w:sz w:val="20"/>
                <w:szCs w:val="20"/>
              </w:rPr>
            </w:pPr>
            <w:r>
              <w:rPr>
                <w:rFonts w:ascii="Candara" w:hAnsi="Candara" w:cs="Arial"/>
                <w:b/>
                <w:sz w:val="20"/>
                <w:szCs w:val="20"/>
              </w:rPr>
              <w:t xml:space="preserve">TA’s to complete inference intervention training and assess children using diagnostic assessments. </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Default="00273271" w:rsidP="00273271">
            <w:pPr>
              <w:jc w:val="center"/>
              <w:rPr>
                <w:rFonts w:ascii="Candara" w:hAnsi="Candara" w:cs="Arial"/>
                <w:b/>
                <w:sz w:val="20"/>
                <w:szCs w:val="20"/>
              </w:rPr>
            </w:pPr>
            <w:r>
              <w:rPr>
                <w:rFonts w:ascii="Candara" w:hAnsi="Candara" w:cs="Arial"/>
                <w:b/>
                <w:sz w:val="20"/>
                <w:szCs w:val="20"/>
              </w:rPr>
              <w:t>Training</w:t>
            </w:r>
          </w:p>
          <w:p w:rsidR="00273271" w:rsidRPr="000D7012" w:rsidRDefault="00273271" w:rsidP="00273271">
            <w:pPr>
              <w:jc w:val="center"/>
              <w:rPr>
                <w:rFonts w:ascii="Candara" w:hAnsi="Candara" w:cs="Arial"/>
                <w:b/>
                <w:sz w:val="20"/>
                <w:szCs w:val="20"/>
              </w:rPr>
            </w:pPr>
            <w:r w:rsidRPr="006713B2">
              <w:rPr>
                <w:rFonts w:ascii="Candara" w:hAnsi="Candara" w:cs="Arial"/>
                <w:b/>
                <w:color w:val="FF0000"/>
                <w:sz w:val="20"/>
                <w:szCs w:val="20"/>
              </w:rPr>
              <w:t>£1000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14FE1" w:rsidRPr="000D7012" w:rsidRDefault="00273271" w:rsidP="003A7959">
            <w:pPr>
              <w:jc w:val="center"/>
              <w:rPr>
                <w:rFonts w:ascii="Candara" w:hAnsi="Candara" w:cs="Arial"/>
                <w:b/>
                <w:sz w:val="20"/>
                <w:szCs w:val="20"/>
              </w:rPr>
            </w:pPr>
            <w:r>
              <w:rPr>
                <w:rFonts w:ascii="Candara" w:hAnsi="Candara" w:cs="Arial"/>
                <w:b/>
                <w:sz w:val="20"/>
                <w:szCs w:val="20"/>
              </w:rPr>
              <w:t xml:space="preserve">Class Time/Training part of FR project </w:t>
            </w:r>
          </w:p>
        </w:tc>
        <w:tc>
          <w:tcPr>
            <w:tcW w:w="1354" w:type="dxa"/>
            <w:tcBorders>
              <w:top w:val="single" w:sz="4" w:space="0" w:color="auto"/>
              <w:left w:val="single" w:sz="4" w:space="0" w:color="auto"/>
              <w:bottom w:val="single" w:sz="4" w:space="0" w:color="auto"/>
              <w:right w:val="single" w:sz="4" w:space="0" w:color="auto"/>
            </w:tcBorders>
          </w:tcPr>
          <w:p w:rsidR="00314FE1" w:rsidRPr="000D7012" w:rsidRDefault="00273271" w:rsidP="003A7959">
            <w:pPr>
              <w:jc w:val="center"/>
              <w:rPr>
                <w:rFonts w:ascii="Candara" w:hAnsi="Candara" w:cs="Arial"/>
                <w:b/>
                <w:sz w:val="20"/>
                <w:szCs w:val="20"/>
              </w:rPr>
            </w:pPr>
            <w:r>
              <w:rPr>
                <w:rFonts w:ascii="Candara" w:hAnsi="Candara" w:cs="Arial"/>
                <w:b/>
                <w:sz w:val="20"/>
                <w:szCs w:val="20"/>
              </w:rPr>
              <w:t>Class Teachers</w:t>
            </w:r>
          </w:p>
        </w:tc>
        <w:tc>
          <w:tcPr>
            <w:tcW w:w="2170" w:type="dxa"/>
            <w:tcBorders>
              <w:top w:val="single" w:sz="4" w:space="0" w:color="auto"/>
              <w:left w:val="single" w:sz="4" w:space="0" w:color="auto"/>
              <w:bottom w:val="single" w:sz="4" w:space="0" w:color="auto"/>
              <w:right w:val="single" w:sz="4" w:space="0" w:color="auto"/>
            </w:tcBorders>
          </w:tcPr>
          <w:p w:rsidR="00314FE1" w:rsidRPr="000D7012" w:rsidRDefault="00273271" w:rsidP="003A7959">
            <w:pPr>
              <w:jc w:val="center"/>
              <w:rPr>
                <w:rFonts w:ascii="Candara" w:hAnsi="Candara" w:cs="Arial"/>
                <w:b/>
                <w:sz w:val="20"/>
                <w:szCs w:val="20"/>
              </w:rPr>
            </w:pPr>
            <w:r w:rsidRPr="000D7012">
              <w:rPr>
                <w:rFonts w:ascii="Candara" w:hAnsi="Candara" w:cs="Arial"/>
                <w:b/>
                <w:sz w:val="20"/>
                <w:szCs w:val="20"/>
              </w:rPr>
              <w:t>Half Termly</w:t>
            </w:r>
          </w:p>
        </w:tc>
      </w:tr>
      <w:tr w:rsidR="008361DA"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361DA" w:rsidRPr="000D7012" w:rsidRDefault="008361DA" w:rsidP="00A677E4">
            <w:pPr>
              <w:jc w:val="center"/>
              <w:rPr>
                <w:rFonts w:ascii="Candara" w:hAnsi="Candara" w:cs="Arial"/>
                <w:b/>
                <w:sz w:val="20"/>
                <w:szCs w:val="20"/>
              </w:rPr>
            </w:pPr>
            <w:r w:rsidRPr="000D7012">
              <w:rPr>
                <w:rFonts w:ascii="Candara" w:hAnsi="Candara" w:cs="Arial"/>
                <w:b/>
                <w:sz w:val="20"/>
                <w:szCs w:val="20"/>
              </w:rPr>
              <w:t xml:space="preserve">Children reach their end of year expectation in Reading. </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361DA" w:rsidRPr="000D7012" w:rsidRDefault="008361DA" w:rsidP="00A677E4">
            <w:pPr>
              <w:jc w:val="center"/>
              <w:rPr>
                <w:rFonts w:ascii="Candara" w:hAnsi="Candara" w:cs="Arial"/>
                <w:b/>
                <w:sz w:val="20"/>
                <w:szCs w:val="20"/>
              </w:rPr>
            </w:pPr>
            <w:r w:rsidRPr="000D7012">
              <w:rPr>
                <w:rFonts w:ascii="Candara" w:hAnsi="Candara" w:cs="Arial"/>
                <w:b/>
                <w:sz w:val="20"/>
                <w:szCs w:val="20"/>
              </w:rPr>
              <w:t>Inference</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361DA" w:rsidRPr="000D7012" w:rsidRDefault="008361DA" w:rsidP="003A7959">
            <w:pPr>
              <w:jc w:val="center"/>
              <w:rPr>
                <w:rFonts w:ascii="Candara" w:hAnsi="Candara" w:cs="Arial"/>
                <w:b/>
                <w:sz w:val="20"/>
                <w:szCs w:val="20"/>
              </w:rPr>
            </w:pPr>
            <w:r w:rsidRPr="000D7012">
              <w:rPr>
                <w:rFonts w:ascii="Candara" w:hAnsi="Candara" w:cs="Arial"/>
                <w:b/>
                <w:sz w:val="20"/>
                <w:szCs w:val="20"/>
              </w:rPr>
              <w:t>Group Inference Intervention</w:t>
            </w:r>
          </w:p>
          <w:p w:rsidR="008361DA" w:rsidRPr="000D7012" w:rsidRDefault="008361DA" w:rsidP="003A7959">
            <w:pPr>
              <w:jc w:val="center"/>
              <w:rPr>
                <w:rFonts w:ascii="Candara" w:hAnsi="Candara" w:cs="Arial"/>
                <w:b/>
                <w:sz w:val="20"/>
                <w:szCs w:val="20"/>
              </w:rPr>
            </w:pPr>
            <w:r w:rsidRPr="006713B2">
              <w:rPr>
                <w:rFonts w:ascii="Candara" w:hAnsi="Candara" w:cs="Arial"/>
                <w:b/>
                <w:color w:val="FF0000"/>
                <w:sz w:val="20"/>
                <w:szCs w:val="20"/>
              </w:rPr>
              <w:t>+5 month = £3000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361DA" w:rsidRPr="000D7012" w:rsidRDefault="008361DA" w:rsidP="003A7959">
            <w:pPr>
              <w:jc w:val="center"/>
              <w:rPr>
                <w:rFonts w:ascii="Candara" w:hAnsi="Candara" w:cs="Arial"/>
                <w:b/>
                <w:sz w:val="20"/>
                <w:szCs w:val="20"/>
              </w:rPr>
            </w:pPr>
            <w:r w:rsidRPr="000D7012">
              <w:rPr>
                <w:rFonts w:ascii="Candara" w:hAnsi="Candara" w:cs="Arial"/>
                <w:b/>
                <w:sz w:val="20"/>
                <w:szCs w:val="20"/>
              </w:rPr>
              <w:t>Monitoring of intervention</w:t>
            </w:r>
          </w:p>
          <w:p w:rsidR="008361DA" w:rsidRPr="000D7012" w:rsidRDefault="008361DA" w:rsidP="003A7959">
            <w:pPr>
              <w:jc w:val="center"/>
              <w:rPr>
                <w:rFonts w:ascii="Candara" w:hAnsi="Candara" w:cs="Arial"/>
                <w:b/>
                <w:sz w:val="20"/>
                <w:szCs w:val="20"/>
              </w:rPr>
            </w:pPr>
            <w:r w:rsidRPr="000D7012">
              <w:rPr>
                <w:rFonts w:ascii="Candara" w:hAnsi="Candara" w:cs="Arial"/>
                <w:b/>
                <w:sz w:val="20"/>
                <w:szCs w:val="20"/>
              </w:rPr>
              <w:t>Half Termly Assessments</w:t>
            </w:r>
          </w:p>
        </w:tc>
        <w:tc>
          <w:tcPr>
            <w:tcW w:w="1354" w:type="dxa"/>
            <w:tcBorders>
              <w:top w:val="single" w:sz="4" w:space="0" w:color="auto"/>
              <w:left w:val="single" w:sz="4" w:space="0" w:color="auto"/>
              <w:bottom w:val="single" w:sz="4" w:space="0" w:color="auto"/>
              <w:right w:val="single" w:sz="4" w:space="0" w:color="auto"/>
            </w:tcBorders>
          </w:tcPr>
          <w:p w:rsidR="008361DA" w:rsidRPr="000D7012" w:rsidRDefault="008361DA" w:rsidP="003A7959">
            <w:pPr>
              <w:jc w:val="center"/>
              <w:rPr>
                <w:rFonts w:ascii="Candara" w:hAnsi="Candara" w:cs="Arial"/>
                <w:b/>
                <w:sz w:val="20"/>
                <w:szCs w:val="20"/>
              </w:rPr>
            </w:pPr>
            <w:r w:rsidRPr="000D7012">
              <w:rPr>
                <w:rFonts w:ascii="Candara" w:hAnsi="Candara" w:cs="Arial"/>
                <w:b/>
                <w:sz w:val="20"/>
                <w:szCs w:val="20"/>
              </w:rPr>
              <w:t>Literacy Lead</w:t>
            </w:r>
          </w:p>
        </w:tc>
        <w:tc>
          <w:tcPr>
            <w:tcW w:w="2170" w:type="dxa"/>
            <w:tcBorders>
              <w:top w:val="single" w:sz="4" w:space="0" w:color="auto"/>
              <w:left w:val="single" w:sz="4" w:space="0" w:color="auto"/>
              <w:bottom w:val="single" w:sz="4" w:space="0" w:color="auto"/>
              <w:right w:val="single" w:sz="4" w:space="0" w:color="auto"/>
            </w:tcBorders>
          </w:tcPr>
          <w:p w:rsidR="008361DA" w:rsidRPr="000D7012" w:rsidRDefault="008361DA" w:rsidP="003A7959">
            <w:pPr>
              <w:jc w:val="center"/>
              <w:rPr>
                <w:rFonts w:ascii="Candara" w:hAnsi="Candara" w:cs="Arial"/>
                <w:b/>
                <w:sz w:val="20"/>
                <w:szCs w:val="20"/>
              </w:rPr>
            </w:pPr>
            <w:r w:rsidRPr="000D7012">
              <w:rPr>
                <w:rFonts w:ascii="Candara" w:hAnsi="Candara" w:cs="Arial"/>
                <w:b/>
                <w:sz w:val="20"/>
                <w:szCs w:val="20"/>
              </w:rPr>
              <w:t>Half Termly</w:t>
            </w:r>
          </w:p>
        </w:tc>
      </w:tr>
      <w:tr w:rsidR="005F27DD"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F27DD" w:rsidRPr="000D7012" w:rsidRDefault="005F27DD" w:rsidP="00A677E4">
            <w:pPr>
              <w:jc w:val="center"/>
              <w:rPr>
                <w:rFonts w:ascii="Candara" w:hAnsi="Candara" w:cs="Arial"/>
                <w:b/>
                <w:sz w:val="20"/>
                <w:szCs w:val="20"/>
              </w:rPr>
            </w:pPr>
            <w:r>
              <w:rPr>
                <w:rFonts w:ascii="Candara" w:hAnsi="Candara" w:cs="Arial"/>
                <w:b/>
                <w:sz w:val="20"/>
                <w:szCs w:val="20"/>
              </w:rPr>
              <w:t xml:space="preserve">Children’s language and communication in EYFS is in line with Age Related Expectations </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F27DD" w:rsidRPr="000D7012" w:rsidRDefault="005F27DD" w:rsidP="00A677E4">
            <w:pPr>
              <w:jc w:val="center"/>
              <w:rPr>
                <w:rFonts w:ascii="Candara" w:hAnsi="Candara" w:cs="Arial"/>
                <w:b/>
                <w:sz w:val="20"/>
                <w:szCs w:val="20"/>
              </w:rPr>
            </w:pPr>
            <w:r>
              <w:rPr>
                <w:rFonts w:ascii="Candara" w:hAnsi="Candara" w:cs="Arial"/>
                <w:b/>
                <w:sz w:val="20"/>
                <w:szCs w:val="20"/>
              </w:rPr>
              <w:t xml:space="preserve">Talk Boost </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F27DD" w:rsidRDefault="005F27DD" w:rsidP="003A7959">
            <w:pPr>
              <w:jc w:val="center"/>
              <w:rPr>
                <w:rFonts w:ascii="Candara" w:hAnsi="Candara" w:cs="Arial"/>
                <w:b/>
                <w:sz w:val="20"/>
                <w:szCs w:val="20"/>
              </w:rPr>
            </w:pPr>
            <w:r>
              <w:rPr>
                <w:rFonts w:ascii="Candara" w:hAnsi="Candara" w:cs="Arial"/>
                <w:b/>
                <w:sz w:val="20"/>
                <w:szCs w:val="20"/>
              </w:rPr>
              <w:t>Small Group Interventions for Speaking and Listening</w:t>
            </w:r>
          </w:p>
          <w:p w:rsidR="000B6D9D" w:rsidRPr="006713B2" w:rsidRDefault="000B6D9D" w:rsidP="003A7959">
            <w:pPr>
              <w:jc w:val="center"/>
              <w:rPr>
                <w:rFonts w:ascii="Candara" w:hAnsi="Candara" w:cs="Arial"/>
                <w:b/>
                <w:color w:val="FF0000"/>
                <w:sz w:val="20"/>
                <w:szCs w:val="20"/>
              </w:rPr>
            </w:pPr>
            <w:r w:rsidRPr="006713B2">
              <w:rPr>
                <w:rFonts w:ascii="Candara" w:hAnsi="Candara" w:cs="Arial"/>
                <w:b/>
                <w:color w:val="FF0000"/>
                <w:sz w:val="20"/>
                <w:szCs w:val="20"/>
              </w:rPr>
              <w:t>+5 months - £1,500</w:t>
            </w:r>
          </w:p>
          <w:p w:rsidR="005F27DD" w:rsidRPr="000D7012" w:rsidRDefault="005F27DD" w:rsidP="003A7959">
            <w:pPr>
              <w:jc w:val="center"/>
              <w:rPr>
                <w:rFonts w:ascii="Candara" w:hAnsi="Candara" w:cs="Arial"/>
                <w:b/>
                <w:sz w:val="20"/>
                <w:szCs w:val="20"/>
              </w:rPr>
            </w:pP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F27DD" w:rsidRPr="000D7012" w:rsidRDefault="005F27DD" w:rsidP="003A7959">
            <w:pPr>
              <w:jc w:val="center"/>
              <w:rPr>
                <w:rFonts w:ascii="Candara" w:hAnsi="Candara" w:cs="Arial"/>
                <w:b/>
                <w:sz w:val="20"/>
                <w:szCs w:val="20"/>
              </w:rPr>
            </w:pPr>
            <w:r>
              <w:rPr>
                <w:rFonts w:ascii="Candara" w:hAnsi="Candara" w:cs="Arial"/>
                <w:b/>
                <w:sz w:val="20"/>
                <w:szCs w:val="20"/>
              </w:rPr>
              <w:t>Ongoing classroom observations.</w:t>
            </w:r>
          </w:p>
        </w:tc>
        <w:tc>
          <w:tcPr>
            <w:tcW w:w="1354" w:type="dxa"/>
            <w:tcBorders>
              <w:top w:val="single" w:sz="4" w:space="0" w:color="auto"/>
              <w:left w:val="single" w:sz="4" w:space="0" w:color="auto"/>
              <w:bottom w:val="single" w:sz="4" w:space="0" w:color="auto"/>
              <w:right w:val="single" w:sz="4" w:space="0" w:color="auto"/>
            </w:tcBorders>
          </w:tcPr>
          <w:p w:rsidR="005F27DD" w:rsidRDefault="005F27DD" w:rsidP="003A7959">
            <w:pPr>
              <w:jc w:val="center"/>
              <w:rPr>
                <w:rFonts w:ascii="Candara" w:hAnsi="Candara" w:cs="Arial"/>
                <w:b/>
                <w:sz w:val="20"/>
                <w:szCs w:val="20"/>
              </w:rPr>
            </w:pPr>
            <w:r>
              <w:rPr>
                <w:rFonts w:ascii="Candara" w:hAnsi="Candara" w:cs="Arial"/>
                <w:b/>
                <w:sz w:val="20"/>
                <w:szCs w:val="20"/>
              </w:rPr>
              <w:t>EYFS Lead</w:t>
            </w:r>
          </w:p>
          <w:p w:rsidR="005F27DD" w:rsidRDefault="005F27DD" w:rsidP="003A7959">
            <w:pPr>
              <w:jc w:val="center"/>
              <w:rPr>
                <w:rFonts w:ascii="Candara" w:hAnsi="Candara" w:cs="Arial"/>
                <w:b/>
                <w:sz w:val="20"/>
                <w:szCs w:val="20"/>
              </w:rPr>
            </w:pPr>
            <w:r>
              <w:rPr>
                <w:rFonts w:ascii="Candara" w:hAnsi="Candara" w:cs="Arial"/>
                <w:b/>
                <w:sz w:val="20"/>
                <w:szCs w:val="20"/>
              </w:rPr>
              <w:t>SLT</w:t>
            </w:r>
          </w:p>
          <w:p w:rsidR="005F27DD" w:rsidRPr="000D7012" w:rsidRDefault="005F27DD" w:rsidP="003A7959">
            <w:pPr>
              <w:jc w:val="center"/>
              <w:rPr>
                <w:rFonts w:ascii="Candara" w:hAnsi="Candara" w:cs="Arial"/>
                <w:b/>
                <w:sz w:val="20"/>
                <w:szCs w:val="20"/>
              </w:rPr>
            </w:pPr>
            <w:r>
              <w:rPr>
                <w:rFonts w:ascii="Candara" w:hAnsi="Candara" w:cs="Arial"/>
                <w:b/>
                <w:sz w:val="20"/>
                <w:szCs w:val="20"/>
              </w:rPr>
              <w:t>Class Teachers</w:t>
            </w:r>
          </w:p>
        </w:tc>
        <w:tc>
          <w:tcPr>
            <w:tcW w:w="2170" w:type="dxa"/>
            <w:tcBorders>
              <w:top w:val="single" w:sz="4" w:space="0" w:color="auto"/>
              <w:left w:val="single" w:sz="4" w:space="0" w:color="auto"/>
              <w:bottom w:val="single" w:sz="4" w:space="0" w:color="auto"/>
              <w:right w:val="single" w:sz="4" w:space="0" w:color="auto"/>
            </w:tcBorders>
          </w:tcPr>
          <w:p w:rsidR="005F27DD" w:rsidRPr="000D7012" w:rsidRDefault="005F27DD" w:rsidP="003A7959">
            <w:pPr>
              <w:jc w:val="center"/>
              <w:rPr>
                <w:rFonts w:ascii="Candara" w:hAnsi="Candara" w:cs="Arial"/>
                <w:b/>
                <w:sz w:val="20"/>
                <w:szCs w:val="20"/>
              </w:rPr>
            </w:pPr>
            <w:r>
              <w:rPr>
                <w:rFonts w:ascii="Candara" w:hAnsi="Candara" w:cs="Arial"/>
                <w:b/>
                <w:sz w:val="20"/>
                <w:szCs w:val="20"/>
              </w:rPr>
              <w:t>Half Termly</w:t>
            </w:r>
          </w:p>
        </w:tc>
      </w:tr>
      <w:tr w:rsidR="00565928"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Pr="000D7012" w:rsidRDefault="00C234A2" w:rsidP="00A677E4">
            <w:pPr>
              <w:jc w:val="center"/>
              <w:rPr>
                <w:rFonts w:ascii="Candara" w:hAnsi="Candara" w:cs="Arial"/>
                <w:b/>
                <w:sz w:val="20"/>
                <w:szCs w:val="20"/>
              </w:rPr>
            </w:pPr>
            <w:r w:rsidRPr="000D7012">
              <w:rPr>
                <w:rFonts w:ascii="Candara" w:hAnsi="Candara" w:cs="Arial"/>
                <w:b/>
                <w:sz w:val="20"/>
                <w:szCs w:val="20"/>
              </w:rPr>
              <w:t>Improve Readin</w:t>
            </w:r>
            <w:r w:rsidR="00A677E4" w:rsidRPr="000D7012">
              <w:rPr>
                <w:rFonts w:ascii="Candara" w:hAnsi="Candara" w:cs="Arial"/>
                <w:b/>
                <w:sz w:val="20"/>
                <w:szCs w:val="20"/>
              </w:rPr>
              <w:t>g and Spelling age of children throughout the school.</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Pr="000D7012" w:rsidRDefault="00C234A2" w:rsidP="00A677E4">
            <w:pPr>
              <w:jc w:val="center"/>
              <w:rPr>
                <w:rFonts w:ascii="Candara" w:hAnsi="Candara" w:cs="Arial"/>
                <w:b/>
                <w:sz w:val="20"/>
                <w:szCs w:val="20"/>
              </w:rPr>
            </w:pPr>
            <w:r w:rsidRPr="000D7012">
              <w:rPr>
                <w:rFonts w:ascii="Candara" w:hAnsi="Candara" w:cs="Arial"/>
                <w:b/>
                <w:sz w:val="20"/>
                <w:szCs w:val="20"/>
              </w:rPr>
              <w:t>IDL Cloud</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Default="0053310B" w:rsidP="003A7959">
            <w:pPr>
              <w:jc w:val="center"/>
              <w:rPr>
                <w:rFonts w:ascii="Candara" w:hAnsi="Candara" w:cs="Arial"/>
                <w:b/>
                <w:sz w:val="20"/>
                <w:szCs w:val="20"/>
              </w:rPr>
            </w:pPr>
            <w:r w:rsidRPr="000D7012">
              <w:rPr>
                <w:rFonts w:ascii="Candara" w:hAnsi="Candara" w:cs="Arial"/>
                <w:b/>
                <w:sz w:val="20"/>
                <w:szCs w:val="20"/>
              </w:rPr>
              <w:t>Targeted</w:t>
            </w:r>
            <w:r w:rsidR="00A677E4" w:rsidRPr="000D7012">
              <w:rPr>
                <w:rFonts w:ascii="Candara" w:hAnsi="Candara" w:cs="Arial"/>
                <w:b/>
                <w:sz w:val="20"/>
                <w:szCs w:val="20"/>
              </w:rPr>
              <w:t xml:space="preserve"> programme where children work at their own level and own pace.</w:t>
            </w:r>
          </w:p>
          <w:p w:rsidR="00273271" w:rsidRPr="006713B2" w:rsidRDefault="00273271" w:rsidP="003A7959">
            <w:pPr>
              <w:jc w:val="center"/>
              <w:rPr>
                <w:rFonts w:ascii="Candara" w:hAnsi="Candara" w:cs="Arial"/>
                <w:b/>
                <w:color w:val="FF0000"/>
                <w:sz w:val="20"/>
                <w:szCs w:val="20"/>
              </w:rPr>
            </w:pPr>
            <w:r w:rsidRPr="006713B2">
              <w:rPr>
                <w:rFonts w:ascii="Candara" w:hAnsi="Candara" w:cs="Arial"/>
                <w:b/>
                <w:color w:val="FF0000"/>
                <w:sz w:val="20"/>
                <w:szCs w:val="20"/>
              </w:rPr>
              <w:t>+5 month = £3000</w:t>
            </w:r>
          </w:p>
          <w:p w:rsidR="000B6D9D" w:rsidRPr="000D7012" w:rsidRDefault="000B6D9D" w:rsidP="003A7959">
            <w:pPr>
              <w:jc w:val="center"/>
              <w:rPr>
                <w:rFonts w:ascii="Candara" w:hAnsi="Candara" w:cs="Arial"/>
                <w:b/>
                <w:sz w:val="20"/>
                <w:szCs w:val="20"/>
              </w:rPr>
            </w:pP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Pr="000D7012" w:rsidRDefault="00A677E4" w:rsidP="003A7959">
            <w:pPr>
              <w:jc w:val="center"/>
              <w:rPr>
                <w:rFonts w:ascii="Candara" w:hAnsi="Candara" w:cs="Arial"/>
                <w:b/>
                <w:sz w:val="20"/>
                <w:szCs w:val="20"/>
              </w:rPr>
            </w:pPr>
            <w:r w:rsidRPr="000D7012">
              <w:rPr>
                <w:rFonts w:ascii="Candara" w:hAnsi="Candara" w:cs="Arial"/>
                <w:b/>
                <w:sz w:val="20"/>
                <w:szCs w:val="20"/>
              </w:rPr>
              <w:t>Monitor children.</w:t>
            </w:r>
          </w:p>
          <w:p w:rsidR="00A677E4" w:rsidRPr="000D7012" w:rsidRDefault="00A677E4" w:rsidP="003A7959">
            <w:pPr>
              <w:jc w:val="center"/>
              <w:rPr>
                <w:rFonts w:ascii="Candara" w:hAnsi="Candara" w:cs="Arial"/>
                <w:b/>
                <w:sz w:val="20"/>
                <w:szCs w:val="20"/>
              </w:rPr>
            </w:pPr>
            <w:r w:rsidRPr="000D7012">
              <w:rPr>
                <w:rFonts w:ascii="Candara" w:hAnsi="Candara" w:cs="Arial"/>
                <w:b/>
                <w:sz w:val="20"/>
                <w:szCs w:val="20"/>
              </w:rPr>
              <w:t>Spelling and Reading Test completed at different times to monitor progress.</w:t>
            </w:r>
          </w:p>
          <w:p w:rsidR="00A677E4" w:rsidRPr="000D7012" w:rsidRDefault="00A677E4" w:rsidP="003A7959">
            <w:pPr>
              <w:jc w:val="center"/>
              <w:rPr>
                <w:rFonts w:ascii="Candara" w:hAnsi="Candara" w:cs="Arial"/>
                <w:b/>
                <w:sz w:val="20"/>
                <w:szCs w:val="20"/>
              </w:rPr>
            </w:pPr>
          </w:p>
        </w:tc>
        <w:tc>
          <w:tcPr>
            <w:tcW w:w="1354" w:type="dxa"/>
            <w:tcBorders>
              <w:top w:val="single" w:sz="4" w:space="0" w:color="auto"/>
              <w:left w:val="single" w:sz="4" w:space="0" w:color="auto"/>
              <w:bottom w:val="single" w:sz="4" w:space="0" w:color="auto"/>
              <w:right w:val="single" w:sz="4" w:space="0" w:color="auto"/>
            </w:tcBorders>
          </w:tcPr>
          <w:p w:rsidR="00565928" w:rsidRPr="000D7012" w:rsidRDefault="008361DA" w:rsidP="003A7959">
            <w:pPr>
              <w:jc w:val="center"/>
              <w:rPr>
                <w:rFonts w:ascii="Candara" w:hAnsi="Candara" w:cs="Arial"/>
                <w:b/>
                <w:sz w:val="20"/>
                <w:szCs w:val="20"/>
              </w:rPr>
            </w:pPr>
            <w:r w:rsidRPr="000D7012">
              <w:rPr>
                <w:rFonts w:ascii="Candara" w:hAnsi="Candara" w:cs="Arial"/>
                <w:b/>
                <w:sz w:val="20"/>
                <w:szCs w:val="20"/>
              </w:rPr>
              <w:t>SENDCO</w:t>
            </w:r>
          </w:p>
        </w:tc>
        <w:tc>
          <w:tcPr>
            <w:tcW w:w="2170" w:type="dxa"/>
            <w:tcBorders>
              <w:top w:val="single" w:sz="4" w:space="0" w:color="auto"/>
              <w:left w:val="single" w:sz="4" w:space="0" w:color="auto"/>
              <w:bottom w:val="single" w:sz="4" w:space="0" w:color="auto"/>
              <w:right w:val="single" w:sz="4" w:space="0" w:color="auto"/>
            </w:tcBorders>
          </w:tcPr>
          <w:p w:rsidR="00565928" w:rsidRPr="000D7012" w:rsidRDefault="00A677E4" w:rsidP="003A7959">
            <w:pPr>
              <w:jc w:val="center"/>
              <w:rPr>
                <w:rFonts w:ascii="Candara" w:hAnsi="Candara" w:cs="Arial"/>
                <w:b/>
                <w:sz w:val="20"/>
                <w:szCs w:val="20"/>
              </w:rPr>
            </w:pPr>
            <w:r w:rsidRPr="000D7012">
              <w:rPr>
                <w:rFonts w:ascii="Candara" w:hAnsi="Candara" w:cs="Arial"/>
                <w:b/>
                <w:sz w:val="20"/>
                <w:szCs w:val="20"/>
              </w:rPr>
              <w:t>Half Termly</w:t>
            </w:r>
          </w:p>
        </w:tc>
      </w:tr>
      <w:tr w:rsidR="00E718BE"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E718BE" w:rsidRPr="000D7012" w:rsidRDefault="00E718BE" w:rsidP="00A677E4">
            <w:pPr>
              <w:jc w:val="center"/>
              <w:rPr>
                <w:rFonts w:ascii="Candara" w:hAnsi="Candara" w:cs="Arial"/>
                <w:b/>
                <w:sz w:val="20"/>
                <w:szCs w:val="20"/>
              </w:rPr>
            </w:pPr>
            <w:r w:rsidRPr="000D7012">
              <w:rPr>
                <w:rFonts w:ascii="Candara" w:hAnsi="Candara" w:cs="Arial"/>
                <w:b/>
                <w:sz w:val="20"/>
                <w:szCs w:val="20"/>
              </w:rPr>
              <w:t>Improve Reading across the school</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E718BE" w:rsidRPr="000D7012" w:rsidRDefault="00E718BE" w:rsidP="00A677E4">
            <w:pPr>
              <w:jc w:val="center"/>
              <w:rPr>
                <w:rFonts w:ascii="Candara" w:hAnsi="Candara" w:cs="Arial"/>
                <w:b/>
                <w:sz w:val="20"/>
                <w:szCs w:val="20"/>
              </w:rPr>
            </w:pPr>
            <w:proofErr w:type="spellStart"/>
            <w:r w:rsidRPr="000D7012">
              <w:rPr>
                <w:rFonts w:ascii="Candara" w:hAnsi="Candara" w:cs="Arial"/>
                <w:b/>
                <w:sz w:val="20"/>
                <w:szCs w:val="20"/>
              </w:rPr>
              <w:t>Lexia</w:t>
            </w:r>
            <w:proofErr w:type="spellEnd"/>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E718BE" w:rsidRDefault="0053310B" w:rsidP="003A7959">
            <w:pPr>
              <w:jc w:val="center"/>
              <w:rPr>
                <w:rFonts w:ascii="Candara" w:hAnsi="Candara" w:cs="Arial"/>
                <w:b/>
                <w:sz w:val="20"/>
                <w:szCs w:val="20"/>
              </w:rPr>
            </w:pPr>
            <w:r w:rsidRPr="000D7012">
              <w:rPr>
                <w:rFonts w:ascii="Candara" w:hAnsi="Candara" w:cs="Arial"/>
                <w:b/>
                <w:sz w:val="20"/>
                <w:szCs w:val="20"/>
              </w:rPr>
              <w:t>Targeted</w:t>
            </w:r>
            <w:r w:rsidR="00E718BE" w:rsidRPr="000D7012">
              <w:rPr>
                <w:rFonts w:ascii="Candara" w:hAnsi="Candara" w:cs="Arial"/>
                <w:b/>
                <w:sz w:val="20"/>
                <w:szCs w:val="20"/>
              </w:rPr>
              <w:t xml:space="preserve"> programme to support children’s needs and learning</w:t>
            </w:r>
            <w:r w:rsidR="008361DA" w:rsidRPr="000D7012">
              <w:rPr>
                <w:rFonts w:ascii="Candara" w:hAnsi="Candara" w:cs="Arial"/>
                <w:b/>
                <w:sz w:val="20"/>
                <w:szCs w:val="20"/>
              </w:rPr>
              <w:t xml:space="preserve"> linked to Reading</w:t>
            </w:r>
            <w:r w:rsidR="00115013">
              <w:rPr>
                <w:rFonts w:ascii="Candara" w:hAnsi="Candara" w:cs="Arial"/>
                <w:b/>
                <w:sz w:val="20"/>
                <w:szCs w:val="20"/>
              </w:rPr>
              <w:t>.</w:t>
            </w:r>
          </w:p>
          <w:p w:rsidR="00273271" w:rsidRPr="000D7012" w:rsidRDefault="00273271" w:rsidP="003A7959">
            <w:pPr>
              <w:jc w:val="center"/>
              <w:rPr>
                <w:rFonts w:ascii="Candara" w:hAnsi="Candara" w:cs="Arial"/>
                <w:b/>
                <w:sz w:val="20"/>
                <w:szCs w:val="20"/>
              </w:rPr>
            </w:pPr>
            <w:r w:rsidRPr="006713B2">
              <w:rPr>
                <w:rFonts w:ascii="Candara" w:hAnsi="Candara" w:cs="Arial"/>
                <w:b/>
                <w:color w:val="FF0000"/>
                <w:sz w:val="20"/>
                <w:szCs w:val="20"/>
              </w:rPr>
              <w:t>+5 month = £3000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E718BE" w:rsidRPr="000D7012" w:rsidRDefault="008361DA" w:rsidP="003A7959">
            <w:pPr>
              <w:jc w:val="center"/>
              <w:rPr>
                <w:rFonts w:ascii="Candara" w:hAnsi="Candara" w:cs="Arial"/>
                <w:b/>
                <w:sz w:val="20"/>
                <w:szCs w:val="20"/>
              </w:rPr>
            </w:pPr>
            <w:r w:rsidRPr="000D7012">
              <w:rPr>
                <w:rFonts w:ascii="Candara" w:hAnsi="Candara" w:cs="Arial"/>
                <w:b/>
                <w:sz w:val="20"/>
                <w:szCs w:val="20"/>
              </w:rPr>
              <w:t>Monitor children progress</w:t>
            </w:r>
          </w:p>
          <w:p w:rsidR="008361DA" w:rsidRPr="000D7012" w:rsidRDefault="008361DA" w:rsidP="003A7959">
            <w:pPr>
              <w:jc w:val="center"/>
              <w:rPr>
                <w:rFonts w:ascii="Candara" w:hAnsi="Candara" w:cs="Arial"/>
                <w:b/>
                <w:sz w:val="20"/>
                <w:szCs w:val="20"/>
              </w:rPr>
            </w:pPr>
            <w:r w:rsidRPr="000D7012">
              <w:rPr>
                <w:rFonts w:ascii="Candara" w:hAnsi="Candara" w:cs="Arial"/>
                <w:b/>
                <w:sz w:val="20"/>
                <w:szCs w:val="20"/>
              </w:rPr>
              <w:t>Baseline completed at the beginning of the intervention</w:t>
            </w:r>
          </w:p>
        </w:tc>
        <w:tc>
          <w:tcPr>
            <w:tcW w:w="1354" w:type="dxa"/>
            <w:tcBorders>
              <w:top w:val="single" w:sz="4" w:space="0" w:color="auto"/>
              <w:left w:val="single" w:sz="4" w:space="0" w:color="auto"/>
              <w:bottom w:val="single" w:sz="4" w:space="0" w:color="auto"/>
              <w:right w:val="single" w:sz="4" w:space="0" w:color="auto"/>
            </w:tcBorders>
          </w:tcPr>
          <w:p w:rsidR="00E718BE" w:rsidRPr="000D7012" w:rsidRDefault="008361DA" w:rsidP="003A7959">
            <w:pPr>
              <w:jc w:val="center"/>
              <w:rPr>
                <w:rFonts w:ascii="Candara" w:hAnsi="Candara" w:cs="Arial"/>
                <w:b/>
                <w:sz w:val="20"/>
                <w:szCs w:val="20"/>
              </w:rPr>
            </w:pPr>
            <w:r w:rsidRPr="000D7012">
              <w:rPr>
                <w:rFonts w:ascii="Candara" w:hAnsi="Candara" w:cs="Arial"/>
                <w:b/>
                <w:sz w:val="20"/>
                <w:szCs w:val="20"/>
              </w:rPr>
              <w:t>SENDCO</w:t>
            </w:r>
          </w:p>
        </w:tc>
        <w:tc>
          <w:tcPr>
            <w:tcW w:w="2170" w:type="dxa"/>
            <w:tcBorders>
              <w:top w:val="single" w:sz="4" w:space="0" w:color="auto"/>
              <w:left w:val="single" w:sz="4" w:space="0" w:color="auto"/>
              <w:bottom w:val="single" w:sz="4" w:space="0" w:color="auto"/>
              <w:right w:val="single" w:sz="4" w:space="0" w:color="auto"/>
            </w:tcBorders>
          </w:tcPr>
          <w:p w:rsidR="00E718BE" w:rsidRPr="000D7012" w:rsidRDefault="008361DA" w:rsidP="003A7959">
            <w:pPr>
              <w:jc w:val="center"/>
              <w:rPr>
                <w:rFonts w:ascii="Candara" w:hAnsi="Candara" w:cs="Arial"/>
                <w:b/>
                <w:sz w:val="20"/>
                <w:szCs w:val="20"/>
              </w:rPr>
            </w:pPr>
            <w:r w:rsidRPr="000D7012">
              <w:rPr>
                <w:rFonts w:ascii="Candara" w:hAnsi="Candara" w:cs="Arial"/>
                <w:b/>
                <w:sz w:val="20"/>
                <w:szCs w:val="20"/>
              </w:rPr>
              <w:t>Half Termly</w:t>
            </w:r>
          </w:p>
        </w:tc>
      </w:tr>
      <w:tr w:rsidR="00273271"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Pr>
                <w:rFonts w:ascii="Candara" w:hAnsi="Candara" w:cs="Arial"/>
                <w:b/>
                <w:sz w:val="20"/>
                <w:szCs w:val="20"/>
              </w:rPr>
              <w:t>Staff are trained in Speed Readers</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7B4B52" w:rsidP="00273271">
            <w:pPr>
              <w:jc w:val="center"/>
              <w:rPr>
                <w:rFonts w:ascii="Candara" w:hAnsi="Candara" w:cs="Arial"/>
                <w:b/>
                <w:sz w:val="20"/>
                <w:szCs w:val="20"/>
              </w:rPr>
            </w:pPr>
            <w:r>
              <w:rPr>
                <w:rFonts w:ascii="Candara" w:hAnsi="Candara" w:cs="Arial"/>
                <w:b/>
                <w:sz w:val="20"/>
                <w:szCs w:val="20"/>
              </w:rPr>
              <w:t>Speed Readers</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Default="00273271" w:rsidP="00273271">
            <w:pPr>
              <w:jc w:val="center"/>
              <w:rPr>
                <w:rFonts w:ascii="Candara" w:hAnsi="Candara" w:cs="Arial"/>
                <w:b/>
                <w:sz w:val="20"/>
                <w:szCs w:val="20"/>
              </w:rPr>
            </w:pPr>
            <w:r>
              <w:rPr>
                <w:rFonts w:ascii="Candara" w:hAnsi="Candara" w:cs="Arial"/>
                <w:b/>
                <w:sz w:val="20"/>
                <w:szCs w:val="20"/>
              </w:rPr>
              <w:t>Training</w:t>
            </w:r>
          </w:p>
          <w:p w:rsidR="00273271" w:rsidRPr="000D7012" w:rsidRDefault="00273271" w:rsidP="00273271">
            <w:pPr>
              <w:jc w:val="center"/>
              <w:rPr>
                <w:rFonts w:ascii="Candara" w:hAnsi="Candara" w:cs="Arial"/>
                <w:b/>
                <w:sz w:val="20"/>
                <w:szCs w:val="20"/>
              </w:rPr>
            </w:pPr>
            <w:r w:rsidRPr="006713B2">
              <w:rPr>
                <w:rFonts w:ascii="Candara" w:hAnsi="Candara" w:cs="Arial"/>
                <w:b/>
                <w:color w:val="FF0000"/>
                <w:sz w:val="20"/>
                <w:szCs w:val="20"/>
              </w:rPr>
              <w:t>£100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Pr>
                <w:rFonts w:ascii="Candara" w:hAnsi="Candara" w:cs="Arial"/>
                <w:b/>
                <w:sz w:val="20"/>
                <w:szCs w:val="20"/>
              </w:rPr>
              <w:t xml:space="preserve">Class Time/Training part of FR project </w:t>
            </w:r>
          </w:p>
        </w:tc>
        <w:tc>
          <w:tcPr>
            <w:tcW w:w="1354" w:type="dxa"/>
            <w:tcBorders>
              <w:top w:val="single" w:sz="4" w:space="0" w:color="auto"/>
              <w:left w:val="single" w:sz="4" w:space="0" w:color="auto"/>
              <w:bottom w:val="single" w:sz="4" w:space="0" w:color="auto"/>
              <w:right w:val="single" w:sz="4" w:space="0" w:color="auto"/>
            </w:tcBorders>
          </w:tcPr>
          <w:p w:rsidR="00273271" w:rsidRPr="000D7012" w:rsidRDefault="00273271" w:rsidP="00273271">
            <w:pPr>
              <w:jc w:val="center"/>
              <w:rPr>
                <w:rFonts w:ascii="Candara" w:hAnsi="Candara" w:cs="Arial"/>
                <w:b/>
                <w:sz w:val="20"/>
                <w:szCs w:val="20"/>
              </w:rPr>
            </w:pPr>
            <w:r>
              <w:rPr>
                <w:rFonts w:ascii="Candara" w:hAnsi="Candara" w:cs="Arial"/>
                <w:b/>
                <w:sz w:val="20"/>
                <w:szCs w:val="20"/>
              </w:rPr>
              <w:t>Class Teachers</w:t>
            </w:r>
          </w:p>
        </w:tc>
        <w:tc>
          <w:tcPr>
            <w:tcW w:w="2170" w:type="dxa"/>
            <w:tcBorders>
              <w:top w:val="single" w:sz="4" w:space="0" w:color="auto"/>
              <w:left w:val="single" w:sz="4" w:space="0" w:color="auto"/>
              <w:bottom w:val="single" w:sz="4" w:space="0" w:color="auto"/>
              <w:right w:val="single" w:sz="4" w:space="0" w:color="auto"/>
            </w:tcBorders>
          </w:tcPr>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Half Termly</w:t>
            </w:r>
          </w:p>
        </w:tc>
      </w:tr>
      <w:tr w:rsidR="00273271"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Pr>
                <w:rFonts w:ascii="Candara" w:hAnsi="Candara" w:cs="Arial"/>
                <w:b/>
                <w:sz w:val="20"/>
                <w:szCs w:val="20"/>
              </w:rPr>
              <w:t xml:space="preserve">Children’s reading skills will improve and they will reach </w:t>
            </w:r>
            <w:r>
              <w:rPr>
                <w:rFonts w:ascii="Candara" w:hAnsi="Candara" w:cs="Arial"/>
                <w:b/>
                <w:sz w:val="20"/>
                <w:szCs w:val="20"/>
              </w:rPr>
              <w:lastRenderedPageBreak/>
              <w:t>where possible their end of year expectation.</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Pr>
                <w:rFonts w:ascii="Candara" w:hAnsi="Candara" w:cs="Arial"/>
                <w:b/>
                <w:sz w:val="20"/>
                <w:szCs w:val="20"/>
              </w:rPr>
              <w:lastRenderedPageBreak/>
              <w:t>Speed Readers</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Default="00273271" w:rsidP="00273271">
            <w:pPr>
              <w:jc w:val="center"/>
              <w:rPr>
                <w:rFonts w:ascii="Candara" w:hAnsi="Candara" w:cs="Arial"/>
                <w:b/>
                <w:sz w:val="20"/>
                <w:szCs w:val="20"/>
              </w:rPr>
            </w:pPr>
            <w:r>
              <w:rPr>
                <w:rFonts w:ascii="Candara" w:hAnsi="Candara" w:cs="Arial"/>
                <w:b/>
                <w:sz w:val="20"/>
                <w:szCs w:val="20"/>
              </w:rPr>
              <w:t xml:space="preserve">Programme to support </w:t>
            </w:r>
            <w:r w:rsidR="007B4B52">
              <w:rPr>
                <w:rFonts w:ascii="Candara" w:hAnsi="Candara" w:cs="Arial"/>
                <w:b/>
                <w:sz w:val="20"/>
                <w:szCs w:val="20"/>
              </w:rPr>
              <w:t>children’s needs and learning linked to Reading.</w:t>
            </w:r>
          </w:p>
          <w:p w:rsidR="007B4B52" w:rsidRPr="006713B2" w:rsidRDefault="00BF54F2" w:rsidP="00273271">
            <w:pPr>
              <w:jc w:val="center"/>
              <w:rPr>
                <w:rFonts w:ascii="Candara" w:hAnsi="Candara" w:cs="Arial"/>
                <w:b/>
                <w:color w:val="FF0000"/>
                <w:sz w:val="20"/>
                <w:szCs w:val="20"/>
              </w:rPr>
            </w:pPr>
            <w:r>
              <w:rPr>
                <w:rFonts w:ascii="Candara" w:hAnsi="Candara" w:cs="Arial"/>
                <w:b/>
                <w:color w:val="FF0000"/>
                <w:sz w:val="20"/>
                <w:szCs w:val="20"/>
              </w:rPr>
              <w:lastRenderedPageBreak/>
              <w:t>+1 month = £1</w:t>
            </w:r>
            <w:r w:rsidR="007B4B52" w:rsidRPr="006713B2">
              <w:rPr>
                <w:rFonts w:ascii="Candara" w:hAnsi="Candara" w:cs="Arial"/>
                <w:b/>
                <w:color w:val="FF0000"/>
                <w:sz w:val="20"/>
                <w:szCs w:val="20"/>
              </w:rPr>
              <w:t>000</w:t>
            </w:r>
          </w:p>
          <w:p w:rsidR="007B4B52" w:rsidRPr="000D7012" w:rsidRDefault="007B4B52" w:rsidP="00273271">
            <w:pPr>
              <w:jc w:val="center"/>
              <w:rPr>
                <w:rFonts w:ascii="Candara" w:hAnsi="Candara" w:cs="Arial"/>
                <w:b/>
                <w:sz w:val="20"/>
                <w:szCs w:val="20"/>
              </w:rPr>
            </w:pP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B4B52" w:rsidRPr="000D7012" w:rsidRDefault="007B4B52" w:rsidP="007B4B52">
            <w:pPr>
              <w:jc w:val="center"/>
              <w:rPr>
                <w:rFonts w:ascii="Candara" w:hAnsi="Candara" w:cs="Arial"/>
                <w:b/>
                <w:sz w:val="20"/>
                <w:szCs w:val="20"/>
              </w:rPr>
            </w:pPr>
            <w:r w:rsidRPr="000D7012">
              <w:rPr>
                <w:rFonts w:ascii="Candara" w:hAnsi="Candara" w:cs="Arial"/>
                <w:b/>
                <w:sz w:val="20"/>
                <w:szCs w:val="20"/>
              </w:rPr>
              <w:lastRenderedPageBreak/>
              <w:t>Monitor children progress</w:t>
            </w:r>
          </w:p>
          <w:p w:rsidR="00273271" w:rsidRPr="000D7012" w:rsidRDefault="00273271" w:rsidP="00273271">
            <w:pPr>
              <w:jc w:val="center"/>
              <w:rPr>
                <w:rFonts w:ascii="Candara" w:hAnsi="Candara" w:cs="Arial"/>
                <w:b/>
                <w:sz w:val="20"/>
                <w:szCs w:val="20"/>
              </w:rPr>
            </w:pPr>
          </w:p>
        </w:tc>
        <w:tc>
          <w:tcPr>
            <w:tcW w:w="1354" w:type="dxa"/>
            <w:tcBorders>
              <w:top w:val="single" w:sz="4" w:space="0" w:color="auto"/>
              <w:left w:val="single" w:sz="4" w:space="0" w:color="auto"/>
              <w:bottom w:val="single" w:sz="4" w:space="0" w:color="auto"/>
              <w:right w:val="single" w:sz="4" w:space="0" w:color="auto"/>
            </w:tcBorders>
          </w:tcPr>
          <w:p w:rsidR="00273271" w:rsidRPr="000D7012" w:rsidRDefault="007B4B52" w:rsidP="00273271">
            <w:pPr>
              <w:jc w:val="center"/>
              <w:rPr>
                <w:rFonts w:ascii="Candara" w:hAnsi="Candara" w:cs="Arial"/>
                <w:b/>
                <w:sz w:val="20"/>
                <w:szCs w:val="20"/>
              </w:rPr>
            </w:pPr>
            <w:r>
              <w:rPr>
                <w:rFonts w:ascii="Candara" w:hAnsi="Candara" w:cs="Arial"/>
                <w:b/>
                <w:sz w:val="20"/>
                <w:szCs w:val="20"/>
              </w:rPr>
              <w:t>Class Teachers</w:t>
            </w:r>
          </w:p>
        </w:tc>
        <w:tc>
          <w:tcPr>
            <w:tcW w:w="2170" w:type="dxa"/>
            <w:tcBorders>
              <w:top w:val="single" w:sz="4" w:space="0" w:color="auto"/>
              <w:left w:val="single" w:sz="4" w:space="0" w:color="auto"/>
              <w:bottom w:val="single" w:sz="4" w:space="0" w:color="auto"/>
              <w:right w:val="single" w:sz="4" w:space="0" w:color="auto"/>
            </w:tcBorders>
          </w:tcPr>
          <w:p w:rsidR="00273271" w:rsidRPr="000D7012" w:rsidRDefault="007B4B52" w:rsidP="00273271">
            <w:pPr>
              <w:jc w:val="center"/>
              <w:rPr>
                <w:rFonts w:ascii="Candara" w:hAnsi="Candara" w:cs="Arial"/>
                <w:b/>
                <w:sz w:val="20"/>
                <w:szCs w:val="20"/>
              </w:rPr>
            </w:pPr>
            <w:r>
              <w:rPr>
                <w:rFonts w:ascii="Candara" w:hAnsi="Candara" w:cs="Arial"/>
                <w:b/>
                <w:sz w:val="20"/>
                <w:szCs w:val="20"/>
              </w:rPr>
              <w:t>Half Termly</w:t>
            </w:r>
          </w:p>
        </w:tc>
      </w:tr>
      <w:tr w:rsidR="00273271"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 xml:space="preserve">Improve Reading </w:t>
            </w:r>
            <w:r>
              <w:rPr>
                <w:rFonts w:ascii="Candara" w:hAnsi="Candara" w:cs="Arial"/>
                <w:b/>
                <w:sz w:val="20"/>
                <w:szCs w:val="20"/>
              </w:rPr>
              <w:t xml:space="preserve">in Year 5/6 </w:t>
            </w:r>
            <w:r w:rsidRPr="000D7012">
              <w:rPr>
                <w:rFonts w:ascii="Candara" w:hAnsi="Candara" w:cs="Arial"/>
                <w:b/>
                <w:sz w:val="20"/>
                <w:szCs w:val="20"/>
              </w:rPr>
              <w:t>across the school</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proofErr w:type="spellStart"/>
            <w:r w:rsidRPr="000D7012">
              <w:rPr>
                <w:rFonts w:ascii="Candara" w:hAnsi="Candara" w:cs="Arial"/>
                <w:b/>
                <w:sz w:val="20"/>
                <w:szCs w:val="20"/>
              </w:rPr>
              <w:t>Lexia</w:t>
            </w:r>
            <w:proofErr w:type="spellEnd"/>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Default="00273271" w:rsidP="00273271">
            <w:pPr>
              <w:jc w:val="center"/>
              <w:rPr>
                <w:rFonts w:ascii="Candara" w:hAnsi="Candara" w:cs="Arial"/>
                <w:b/>
                <w:sz w:val="20"/>
                <w:szCs w:val="20"/>
              </w:rPr>
            </w:pPr>
            <w:r w:rsidRPr="000D7012">
              <w:rPr>
                <w:rFonts w:ascii="Candara" w:hAnsi="Candara" w:cs="Arial"/>
                <w:b/>
                <w:sz w:val="20"/>
                <w:szCs w:val="20"/>
              </w:rPr>
              <w:t>Targeted programme to support children’s needs and learning linked to Reading</w:t>
            </w:r>
            <w:r>
              <w:rPr>
                <w:rFonts w:ascii="Candara" w:hAnsi="Candara" w:cs="Arial"/>
                <w:b/>
                <w:sz w:val="20"/>
                <w:szCs w:val="20"/>
              </w:rPr>
              <w:t>.</w:t>
            </w:r>
          </w:p>
          <w:p w:rsidR="006713B2" w:rsidRPr="006713B2" w:rsidRDefault="006713B2" w:rsidP="006713B2">
            <w:pPr>
              <w:jc w:val="center"/>
              <w:rPr>
                <w:rFonts w:ascii="Candara" w:hAnsi="Candara" w:cs="Arial"/>
                <w:b/>
                <w:color w:val="FF0000"/>
                <w:sz w:val="20"/>
                <w:szCs w:val="20"/>
              </w:rPr>
            </w:pPr>
            <w:r w:rsidRPr="006713B2">
              <w:rPr>
                <w:rFonts w:ascii="Candara" w:hAnsi="Candara" w:cs="Arial"/>
                <w:b/>
                <w:color w:val="FF0000"/>
                <w:sz w:val="20"/>
                <w:szCs w:val="20"/>
              </w:rPr>
              <w:t>+5 month = £3000</w:t>
            </w:r>
          </w:p>
          <w:p w:rsidR="006713B2" w:rsidRPr="000D7012" w:rsidRDefault="006713B2" w:rsidP="00273271">
            <w:pPr>
              <w:jc w:val="center"/>
              <w:rPr>
                <w:rFonts w:ascii="Candara" w:hAnsi="Candara" w:cs="Arial"/>
                <w:b/>
                <w:sz w:val="20"/>
                <w:szCs w:val="20"/>
              </w:rPr>
            </w:pP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Monitor children progress</w:t>
            </w:r>
          </w:p>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Baseline completed at the beginning of the intervention</w:t>
            </w:r>
          </w:p>
        </w:tc>
        <w:tc>
          <w:tcPr>
            <w:tcW w:w="1354" w:type="dxa"/>
            <w:tcBorders>
              <w:top w:val="single" w:sz="4" w:space="0" w:color="auto"/>
              <w:left w:val="single" w:sz="4" w:space="0" w:color="auto"/>
              <w:bottom w:val="single" w:sz="4" w:space="0" w:color="auto"/>
              <w:right w:val="single" w:sz="4" w:space="0" w:color="auto"/>
            </w:tcBorders>
          </w:tcPr>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SENDCO</w:t>
            </w:r>
          </w:p>
        </w:tc>
        <w:tc>
          <w:tcPr>
            <w:tcW w:w="2170" w:type="dxa"/>
            <w:tcBorders>
              <w:top w:val="single" w:sz="4" w:space="0" w:color="auto"/>
              <w:left w:val="single" w:sz="4" w:space="0" w:color="auto"/>
              <w:bottom w:val="single" w:sz="4" w:space="0" w:color="auto"/>
              <w:right w:val="single" w:sz="4" w:space="0" w:color="auto"/>
            </w:tcBorders>
          </w:tcPr>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Half Termly</w:t>
            </w:r>
          </w:p>
        </w:tc>
      </w:tr>
      <w:tr w:rsidR="003C3232"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C3232" w:rsidRPr="000D7012" w:rsidRDefault="003C3232" w:rsidP="00273271">
            <w:pPr>
              <w:jc w:val="center"/>
              <w:rPr>
                <w:rFonts w:ascii="Candara" w:hAnsi="Candara" w:cs="Arial"/>
                <w:b/>
                <w:sz w:val="20"/>
                <w:szCs w:val="20"/>
              </w:rPr>
            </w:pPr>
            <w:r>
              <w:rPr>
                <w:rFonts w:ascii="Candara" w:hAnsi="Candara" w:cs="Arial"/>
                <w:b/>
                <w:sz w:val="20"/>
                <w:szCs w:val="20"/>
              </w:rPr>
              <w:t xml:space="preserve">Children’s comprehension skills improve so children achieve Age Related Expectations for their age group. </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C3232" w:rsidRPr="000D7012" w:rsidRDefault="003C3232" w:rsidP="00273271">
            <w:pPr>
              <w:jc w:val="center"/>
              <w:rPr>
                <w:rFonts w:ascii="Candara" w:hAnsi="Candara" w:cs="Arial"/>
                <w:b/>
                <w:sz w:val="20"/>
                <w:szCs w:val="20"/>
              </w:rPr>
            </w:pPr>
            <w:r>
              <w:rPr>
                <w:rFonts w:ascii="Candara" w:hAnsi="Candara" w:cs="Arial"/>
                <w:b/>
                <w:sz w:val="20"/>
                <w:szCs w:val="20"/>
              </w:rPr>
              <w:t>Group Guided Reading</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C3232" w:rsidRDefault="003C3232" w:rsidP="00273271">
            <w:pPr>
              <w:jc w:val="center"/>
              <w:rPr>
                <w:rFonts w:ascii="Candara" w:hAnsi="Candara" w:cs="Arial"/>
                <w:b/>
                <w:sz w:val="20"/>
                <w:szCs w:val="20"/>
              </w:rPr>
            </w:pPr>
            <w:r>
              <w:rPr>
                <w:rFonts w:ascii="Candara" w:hAnsi="Candara" w:cs="Arial"/>
                <w:b/>
                <w:sz w:val="20"/>
                <w:szCs w:val="20"/>
              </w:rPr>
              <w:t>Small Group Reading for Comprehension Skills</w:t>
            </w:r>
          </w:p>
          <w:p w:rsidR="003C3232" w:rsidRPr="000D7012" w:rsidRDefault="003C3232" w:rsidP="00273271">
            <w:pPr>
              <w:jc w:val="center"/>
              <w:rPr>
                <w:rFonts w:ascii="Candara" w:hAnsi="Candara" w:cs="Arial"/>
                <w:b/>
                <w:sz w:val="20"/>
                <w:szCs w:val="20"/>
              </w:rPr>
            </w:pPr>
            <w:r w:rsidRPr="003C3232">
              <w:rPr>
                <w:rFonts w:ascii="Candara" w:hAnsi="Candara" w:cs="Arial"/>
                <w:b/>
                <w:color w:val="FF0000"/>
                <w:sz w:val="20"/>
                <w:szCs w:val="20"/>
              </w:rPr>
              <w:t>+ 4 months - £5,000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C3232" w:rsidRPr="000D7012" w:rsidRDefault="003C3232" w:rsidP="00273271">
            <w:pPr>
              <w:jc w:val="center"/>
              <w:rPr>
                <w:rFonts w:ascii="Candara" w:hAnsi="Candara" w:cs="Arial"/>
                <w:b/>
                <w:sz w:val="20"/>
                <w:szCs w:val="20"/>
              </w:rPr>
            </w:pPr>
            <w:r>
              <w:rPr>
                <w:rFonts w:ascii="Candara" w:hAnsi="Candara" w:cs="Arial"/>
                <w:b/>
                <w:sz w:val="20"/>
                <w:szCs w:val="20"/>
              </w:rPr>
              <w:t>Monitoring of children’s targets</w:t>
            </w:r>
          </w:p>
        </w:tc>
        <w:tc>
          <w:tcPr>
            <w:tcW w:w="1354" w:type="dxa"/>
            <w:tcBorders>
              <w:top w:val="single" w:sz="4" w:space="0" w:color="auto"/>
              <w:left w:val="single" w:sz="4" w:space="0" w:color="auto"/>
              <w:bottom w:val="single" w:sz="4" w:space="0" w:color="auto"/>
              <w:right w:val="single" w:sz="4" w:space="0" w:color="auto"/>
            </w:tcBorders>
          </w:tcPr>
          <w:p w:rsidR="003C3232" w:rsidRPr="000D7012" w:rsidRDefault="003C3232" w:rsidP="00273271">
            <w:pPr>
              <w:jc w:val="center"/>
              <w:rPr>
                <w:rFonts w:ascii="Candara" w:hAnsi="Candara" w:cs="Arial"/>
                <w:b/>
                <w:sz w:val="20"/>
                <w:szCs w:val="20"/>
              </w:rPr>
            </w:pPr>
            <w:r>
              <w:rPr>
                <w:rFonts w:ascii="Candara" w:hAnsi="Candara" w:cs="Arial"/>
                <w:b/>
                <w:sz w:val="20"/>
                <w:szCs w:val="20"/>
              </w:rPr>
              <w:t>Class Teachers</w:t>
            </w:r>
          </w:p>
        </w:tc>
        <w:tc>
          <w:tcPr>
            <w:tcW w:w="2170" w:type="dxa"/>
            <w:tcBorders>
              <w:top w:val="single" w:sz="4" w:space="0" w:color="auto"/>
              <w:left w:val="single" w:sz="4" w:space="0" w:color="auto"/>
              <w:bottom w:val="single" w:sz="4" w:space="0" w:color="auto"/>
              <w:right w:val="single" w:sz="4" w:space="0" w:color="auto"/>
            </w:tcBorders>
          </w:tcPr>
          <w:p w:rsidR="003C3232" w:rsidRPr="000D7012" w:rsidRDefault="003C3232" w:rsidP="00273271">
            <w:pPr>
              <w:jc w:val="center"/>
              <w:rPr>
                <w:rFonts w:ascii="Candara" w:hAnsi="Candara" w:cs="Arial"/>
                <w:b/>
                <w:sz w:val="20"/>
                <w:szCs w:val="20"/>
              </w:rPr>
            </w:pPr>
            <w:r>
              <w:rPr>
                <w:rFonts w:ascii="Candara" w:hAnsi="Candara" w:cs="Arial"/>
                <w:b/>
                <w:sz w:val="20"/>
                <w:szCs w:val="20"/>
              </w:rPr>
              <w:t>Half Termly</w:t>
            </w:r>
          </w:p>
        </w:tc>
      </w:tr>
      <w:tr w:rsidR="00273271"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Default="00273271" w:rsidP="00273271">
            <w:pPr>
              <w:jc w:val="center"/>
              <w:rPr>
                <w:rFonts w:ascii="Candara" w:hAnsi="Candara" w:cs="Arial"/>
                <w:b/>
                <w:sz w:val="20"/>
                <w:szCs w:val="20"/>
              </w:rPr>
            </w:pPr>
            <w:r>
              <w:rPr>
                <w:rFonts w:ascii="Candara" w:hAnsi="Candara" w:cs="Arial"/>
                <w:b/>
                <w:sz w:val="20"/>
                <w:szCs w:val="20"/>
              </w:rPr>
              <w:t>Children achieving ARE in writing</w:t>
            </w:r>
          </w:p>
          <w:p w:rsidR="003C3232" w:rsidRPr="000D7012" w:rsidRDefault="003C3232" w:rsidP="00273271">
            <w:pPr>
              <w:jc w:val="center"/>
              <w:rPr>
                <w:rFonts w:ascii="Candara" w:hAnsi="Candara" w:cs="Arial"/>
                <w:b/>
                <w:sz w:val="20"/>
                <w:szCs w:val="20"/>
              </w:rPr>
            </w:pPr>
            <w:r>
              <w:rPr>
                <w:rFonts w:ascii="Candara" w:hAnsi="Candara" w:cs="Arial"/>
                <w:b/>
                <w:sz w:val="20"/>
                <w:szCs w:val="20"/>
              </w:rPr>
              <w:t>Y2, Y6</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Pr>
                <w:rFonts w:ascii="Candara" w:hAnsi="Candara" w:cs="Arial"/>
                <w:b/>
                <w:sz w:val="20"/>
                <w:szCs w:val="20"/>
              </w:rPr>
              <w:t>Writing Interventions</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Default="00273271" w:rsidP="00273271">
            <w:pPr>
              <w:jc w:val="center"/>
              <w:rPr>
                <w:rFonts w:ascii="Candara" w:hAnsi="Candara" w:cs="Arial"/>
                <w:b/>
                <w:sz w:val="20"/>
                <w:szCs w:val="20"/>
              </w:rPr>
            </w:pPr>
            <w:r>
              <w:rPr>
                <w:rFonts w:ascii="Candara" w:hAnsi="Candara" w:cs="Arial"/>
                <w:b/>
                <w:sz w:val="20"/>
                <w:szCs w:val="20"/>
              </w:rPr>
              <w:t xml:space="preserve">Small group writing interventions </w:t>
            </w:r>
          </w:p>
          <w:p w:rsidR="00273271" w:rsidRDefault="00273271" w:rsidP="00273271">
            <w:pPr>
              <w:jc w:val="center"/>
              <w:rPr>
                <w:rFonts w:ascii="Candara" w:hAnsi="Candara" w:cs="Arial"/>
                <w:b/>
                <w:color w:val="FF0000"/>
                <w:sz w:val="20"/>
                <w:szCs w:val="20"/>
              </w:rPr>
            </w:pPr>
            <w:r w:rsidRPr="006713B2">
              <w:rPr>
                <w:rFonts w:ascii="Candara" w:hAnsi="Candara" w:cs="Arial"/>
                <w:b/>
                <w:color w:val="FF0000"/>
                <w:sz w:val="20"/>
                <w:szCs w:val="20"/>
              </w:rPr>
              <w:t>+4 months  £2,000</w:t>
            </w:r>
          </w:p>
          <w:p w:rsidR="003C3232" w:rsidRPr="000D7012" w:rsidRDefault="003C3232" w:rsidP="00273271">
            <w:pPr>
              <w:jc w:val="center"/>
              <w:rPr>
                <w:rFonts w:ascii="Candara" w:hAnsi="Candara" w:cs="Arial"/>
                <w:b/>
                <w:sz w:val="20"/>
                <w:szCs w:val="20"/>
              </w:rPr>
            </w:pPr>
            <w:r>
              <w:rPr>
                <w:rFonts w:ascii="Candara" w:hAnsi="Candara" w:cs="Arial"/>
                <w:b/>
                <w:color w:val="FF0000"/>
                <w:sz w:val="20"/>
                <w:szCs w:val="20"/>
              </w:rPr>
              <w:t>+4 months £2000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Pr>
                <w:rFonts w:ascii="Candara" w:hAnsi="Candara" w:cs="Arial"/>
                <w:b/>
                <w:sz w:val="20"/>
                <w:szCs w:val="20"/>
              </w:rPr>
              <w:t xml:space="preserve">Monitoring of children’s writing assessments/targets </w:t>
            </w:r>
          </w:p>
        </w:tc>
        <w:tc>
          <w:tcPr>
            <w:tcW w:w="1354" w:type="dxa"/>
            <w:tcBorders>
              <w:top w:val="single" w:sz="4" w:space="0" w:color="auto"/>
              <w:left w:val="single" w:sz="4" w:space="0" w:color="auto"/>
              <w:bottom w:val="single" w:sz="4" w:space="0" w:color="auto"/>
              <w:right w:val="single" w:sz="4" w:space="0" w:color="auto"/>
            </w:tcBorders>
          </w:tcPr>
          <w:p w:rsidR="00273271" w:rsidRPr="000D7012" w:rsidRDefault="00273271" w:rsidP="00273271">
            <w:pPr>
              <w:jc w:val="center"/>
              <w:rPr>
                <w:rFonts w:ascii="Candara" w:hAnsi="Candara" w:cs="Arial"/>
                <w:b/>
                <w:sz w:val="20"/>
                <w:szCs w:val="20"/>
              </w:rPr>
            </w:pPr>
            <w:r>
              <w:rPr>
                <w:rFonts w:ascii="Candara" w:hAnsi="Candara" w:cs="Arial"/>
                <w:b/>
                <w:sz w:val="20"/>
                <w:szCs w:val="20"/>
              </w:rPr>
              <w:t>Class Teacher</w:t>
            </w:r>
          </w:p>
        </w:tc>
        <w:tc>
          <w:tcPr>
            <w:tcW w:w="2170" w:type="dxa"/>
            <w:tcBorders>
              <w:top w:val="single" w:sz="4" w:space="0" w:color="auto"/>
              <w:left w:val="single" w:sz="4" w:space="0" w:color="auto"/>
              <w:bottom w:val="single" w:sz="4" w:space="0" w:color="auto"/>
              <w:right w:val="single" w:sz="4" w:space="0" w:color="auto"/>
            </w:tcBorders>
          </w:tcPr>
          <w:p w:rsidR="00273271" w:rsidRPr="000D7012" w:rsidRDefault="00273271" w:rsidP="00273271">
            <w:pPr>
              <w:jc w:val="center"/>
              <w:rPr>
                <w:rFonts w:ascii="Candara" w:hAnsi="Candara" w:cs="Arial"/>
                <w:b/>
                <w:sz w:val="20"/>
                <w:szCs w:val="20"/>
              </w:rPr>
            </w:pPr>
            <w:r>
              <w:rPr>
                <w:rFonts w:ascii="Candara" w:hAnsi="Candara" w:cs="Arial"/>
                <w:b/>
                <w:sz w:val="20"/>
                <w:szCs w:val="20"/>
              </w:rPr>
              <w:t>Half Termly</w:t>
            </w:r>
          </w:p>
        </w:tc>
      </w:tr>
      <w:tr w:rsidR="00273271"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Children make good progress in Phonics so they successfully pass the Year 1/2 phonics screen.</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Phonics</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Default="00273271" w:rsidP="00273271">
            <w:pPr>
              <w:jc w:val="center"/>
              <w:rPr>
                <w:rFonts w:ascii="Candara" w:hAnsi="Candara" w:cs="Arial"/>
                <w:b/>
                <w:sz w:val="20"/>
                <w:szCs w:val="20"/>
              </w:rPr>
            </w:pPr>
            <w:r w:rsidRPr="000D7012">
              <w:rPr>
                <w:rFonts w:ascii="Candara" w:hAnsi="Candara" w:cs="Arial"/>
                <w:b/>
                <w:sz w:val="20"/>
                <w:szCs w:val="20"/>
              </w:rPr>
              <w:t>Small group/individual intervention to catch up Phonics knowledge gaps.</w:t>
            </w:r>
          </w:p>
          <w:p w:rsidR="00273271" w:rsidRPr="000D7012" w:rsidRDefault="00273271" w:rsidP="00273271">
            <w:pPr>
              <w:jc w:val="center"/>
              <w:rPr>
                <w:rFonts w:ascii="Candara" w:hAnsi="Candara" w:cs="Arial"/>
                <w:b/>
                <w:sz w:val="20"/>
                <w:szCs w:val="20"/>
              </w:rPr>
            </w:pPr>
            <w:r w:rsidRPr="006713B2">
              <w:rPr>
                <w:rFonts w:ascii="Candara" w:hAnsi="Candara" w:cs="Arial"/>
                <w:b/>
                <w:color w:val="FF0000"/>
                <w:sz w:val="20"/>
                <w:szCs w:val="20"/>
              </w:rPr>
              <w:t>+ 4 months £5,000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Monitoring Phonics</w:t>
            </w:r>
          </w:p>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Track scores</w:t>
            </w:r>
          </w:p>
        </w:tc>
        <w:tc>
          <w:tcPr>
            <w:tcW w:w="1354" w:type="dxa"/>
            <w:tcBorders>
              <w:top w:val="single" w:sz="4" w:space="0" w:color="auto"/>
              <w:left w:val="single" w:sz="4" w:space="0" w:color="auto"/>
              <w:bottom w:val="single" w:sz="4" w:space="0" w:color="auto"/>
              <w:right w:val="single" w:sz="4" w:space="0" w:color="auto"/>
            </w:tcBorders>
          </w:tcPr>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Phonics lead</w:t>
            </w:r>
          </w:p>
        </w:tc>
        <w:tc>
          <w:tcPr>
            <w:tcW w:w="2170" w:type="dxa"/>
            <w:tcBorders>
              <w:top w:val="single" w:sz="4" w:space="0" w:color="auto"/>
              <w:left w:val="single" w:sz="4" w:space="0" w:color="auto"/>
              <w:bottom w:val="single" w:sz="4" w:space="0" w:color="auto"/>
              <w:right w:val="single" w:sz="4" w:space="0" w:color="auto"/>
            </w:tcBorders>
          </w:tcPr>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Half Termly</w:t>
            </w:r>
          </w:p>
        </w:tc>
      </w:tr>
      <w:tr w:rsidR="0039075B"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9075B" w:rsidRPr="000D7012" w:rsidRDefault="004B1C9D" w:rsidP="004B1C9D">
            <w:pPr>
              <w:jc w:val="center"/>
              <w:rPr>
                <w:rFonts w:ascii="Candara" w:hAnsi="Candara" w:cs="Arial"/>
                <w:b/>
                <w:sz w:val="20"/>
                <w:szCs w:val="20"/>
              </w:rPr>
            </w:pPr>
            <w:r>
              <w:rPr>
                <w:rFonts w:ascii="Candara" w:hAnsi="Candara" w:cs="Arial"/>
                <w:b/>
                <w:sz w:val="20"/>
                <w:szCs w:val="20"/>
              </w:rPr>
              <w:t xml:space="preserve">Children’s basic skills for writing, reading and spelling will improve and the children will make expected progress in Literacy. </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9075B" w:rsidRPr="000D7012" w:rsidRDefault="004B1C9D" w:rsidP="00273271">
            <w:pPr>
              <w:jc w:val="center"/>
              <w:rPr>
                <w:rFonts w:ascii="Candara" w:hAnsi="Candara" w:cs="Arial"/>
                <w:b/>
                <w:sz w:val="20"/>
                <w:szCs w:val="20"/>
              </w:rPr>
            </w:pPr>
            <w:r>
              <w:rPr>
                <w:rFonts w:ascii="Candara" w:hAnsi="Candara" w:cs="Arial"/>
                <w:b/>
                <w:sz w:val="20"/>
                <w:szCs w:val="20"/>
              </w:rPr>
              <w:t>Five Minute Box</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9075B" w:rsidRDefault="004B1C9D" w:rsidP="00273271">
            <w:pPr>
              <w:jc w:val="center"/>
              <w:rPr>
                <w:rStyle w:val="ilfuvd"/>
                <w:rFonts w:ascii="Candara" w:hAnsi="Candara" w:cs="Arial"/>
                <w:b/>
                <w:color w:val="222222"/>
                <w:sz w:val="20"/>
                <w:szCs w:val="20"/>
              </w:rPr>
            </w:pPr>
            <w:r w:rsidRPr="004B1C9D">
              <w:rPr>
                <w:rStyle w:val="ilfuvd"/>
                <w:rFonts w:ascii="Candara" w:hAnsi="Candara" w:cs="Arial"/>
                <w:b/>
                <w:color w:val="222222"/>
                <w:sz w:val="20"/>
                <w:szCs w:val="20"/>
              </w:rPr>
              <w:t>Programme to support secure basic skills for reading, spelling and writing thus maintaining self-esteem and a more positive attitude.</w:t>
            </w:r>
          </w:p>
          <w:p w:rsidR="004B1C9D" w:rsidRPr="004B1C9D" w:rsidRDefault="004B1C9D" w:rsidP="00273271">
            <w:pPr>
              <w:jc w:val="center"/>
              <w:rPr>
                <w:rFonts w:ascii="Candara" w:hAnsi="Candara" w:cs="Arial"/>
                <w:b/>
                <w:sz w:val="20"/>
                <w:szCs w:val="20"/>
              </w:rPr>
            </w:pPr>
            <w:r w:rsidRPr="006713B2">
              <w:rPr>
                <w:rFonts w:ascii="Candara" w:hAnsi="Candara" w:cs="SassoonCRInfant"/>
                <w:color w:val="FF0000"/>
                <w:sz w:val="20"/>
                <w:szCs w:val="20"/>
              </w:rPr>
              <w:t>+5 months - £1000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9075B" w:rsidRDefault="004B1C9D" w:rsidP="00273271">
            <w:pPr>
              <w:jc w:val="center"/>
              <w:rPr>
                <w:rFonts w:ascii="Candara" w:hAnsi="Candara" w:cs="Arial"/>
                <w:b/>
                <w:sz w:val="20"/>
                <w:szCs w:val="20"/>
              </w:rPr>
            </w:pPr>
            <w:r>
              <w:rPr>
                <w:rFonts w:ascii="Candara" w:hAnsi="Candara" w:cs="Arial"/>
                <w:b/>
                <w:sz w:val="20"/>
                <w:szCs w:val="20"/>
              </w:rPr>
              <w:t>Monitoring</w:t>
            </w:r>
          </w:p>
          <w:p w:rsidR="004B1C9D" w:rsidRDefault="004B1C9D" w:rsidP="00273271">
            <w:pPr>
              <w:jc w:val="center"/>
              <w:rPr>
                <w:rFonts w:ascii="Candara" w:hAnsi="Candara" w:cs="Arial"/>
                <w:b/>
                <w:sz w:val="20"/>
                <w:szCs w:val="20"/>
              </w:rPr>
            </w:pPr>
            <w:r>
              <w:rPr>
                <w:rFonts w:ascii="Candara" w:hAnsi="Candara" w:cs="Arial"/>
                <w:b/>
                <w:sz w:val="20"/>
                <w:szCs w:val="20"/>
              </w:rPr>
              <w:t>Entry and Exit Data</w:t>
            </w:r>
          </w:p>
          <w:p w:rsidR="004B1C9D" w:rsidRPr="000D7012" w:rsidRDefault="004B1C9D" w:rsidP="00273271">
            <w:pPr>
              <w:jc w:val="center"/>
              <w:rPr>
                <w:rFonts w:ascii="Candara" w:hAnsi="Candara" w:cs="Arial"/>
                <w:b/>
                <w:sz w:val="20"/>
                <w:szCs w:val="20"/>
              </w:rPr>
            </w:pPr>
          </w:p>
        </w:tc>
        <w:tc>
          <w:tcPr>
            <w:tcW w:w="1354" w:type="dxa"/>
            <w:tcBorders>
              <w:top w:val="single" w:sz="4" w:space="0" w:color="auto"/>
              <w:left w:val="single" w:sz="4" w:space="0" w:color="auto"/>
              <w:bottom w:val="single" w:sz="4" w:space="0" w:color="auto"/>
              <w:right w:val="single" w:sz="4" w:space="0" w:color="auto"/>
            </w:tcBorders>
          </w:tcPr>
          <w:p w:rsidR="0039075B" w:rsidRDefault="004B1C9D" w:rsidP="00273271">
            <w:pPr>
              <w:jc w:val="center"/>
              <w:rPr>
                <w:rFonts w:ascii="Candara" w:hAnsi="Candara" w:cs="Arial"/>
                <w:b/>
                <w:sz w:val="20"/>
                <w:szCs w:val="20"/>
              </w:rPr>
            </w:pPr>
            <w:r>
              <w:rPr>
                <w:rFonts w:ascii="Candara" w:hAnsi="Candara" w:cs="Arial"/>
                <w:b/>
                <w:sz w:val="20"/>
                <w:szCs w:val="20"/>
              </w:rPr>
              <w:t>Literacy Lead</w:t>
            </w:r>
          </w:p>
          <w:p w:rsidR="004B1C9D" w:rsidRPr="000D7012" w:rsidRDefault="004B1C9D" w:rsidP="00273271">
            <w:pPr>
              <w:jc w:val="center"/>
              <w:rPr>
                <w:rFonts w:ascii="Candara" w:hAnsi="Candara" w:cs="Arial"/>
                <w:b/>
                <w:sz w:val="20"/>
                <w:szCs w:val="20"/>
              </w:rPr>
            </w:pPr>
          </w:p>
        </w:tc>
        <w:tc>
          <w:tcPr>
            <w:tcW w:w="2170" w:type="dxa"/>
            <w:tcBorders>
              <w:top w:val="single" w:sz="4" w:space="0" w:color="auto"/>
              <w:left w:val="single" w:sz="4" w:space="0" w:color="auto"/>
              <w:bottom w:val="single" w:sz="4" w:space="0" w:color="auto"/>
              <w:right w:val="single" w:sz="4" w:space="0" w:color="auto"/>
            </w:tcBorders>
          </w:tcPr>
          <w:p w:rsidR="0039075B" w:rsidRPr="000D7012" w:rsidRDefault="004B1C9D" w:rsidP="00273271">
            <w:pPr>
              <w:jc w:val="center"/>
              <w:rPr>
                <w:rFonts w:ascii="Candara" w:hAnsi="Candara" w:cs="Arial"/>
                <w:b/>
                <w:sz w:val="20"/>
                <w:szCs w:val="20"/>
              </w:rPr>
            </w:pPr>
            <w:r w:rsidRPr="000D7012">
              <w:rPr>
                <w:rFonts w:ascii="Candara" w:hAnsi="Candara" w:cs="Arial"/>
                <w:b/>
                <w:sz w:val="20"/>
                <w:szCs w:val="20"/>
              </w:rPr>
              <w:t>Half Termly</w:t>
            </w:r>
          </w:p>
        </w:tc>
      </w:tr>
      <w:tr w:rsidR="00273271"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Pr>
                <w:rFonts w:ascii="Candara" w:hAnsi="Candara" w:cs="Arial"/>
                <w:b/>
                <w:sz w:val="20"/>
                <w:szCs w:val="20"/>
              </w:rPr>
              <w:t>C</w:t>
            </w:r>
            <w:r w:rsidRPr="000D7012">
              <w:rPr>
                <w:rFonts w:ascii="Candara" w:hAnsi="Candara" w:cs="Arial"/>
                <w:b/>
                <w:sz w:val="20"/>
                <w:szCs w:val="20"/>
              </w:rPr>
              <w:t>hildren’s fine motor and perceptual skills</w:t>
            </w:r>
            <w:r>
              <w:rPr>
                <w:rFonts w:ascii="Candara" w:hAnsi="Candara" w:cs="Arial"/>
                <w:b/>
                <w:sz w:val="20"/>
                <w:szCs w:val="20"/>
              </w:rPr>
              <w:t xml:space="preserve"> develop/ improve. </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Default="00273271" w:rsidP="00273271">
            <w:pPr>
              <w:jc w:val="center"/>
              <w:rPr>
                <w:rFonts w:ascii="Candara" w:hAnsi="Candara" w:cs="Arial"/>
                <w:b/>
                <w:sz w:val="20"/>
                <w:szCs w:val="20"/>
              </w:rPr>
            </w:pPr>
            <w:r w:rsidRPr="000D7012">
              <w:rPr>
                <w:rFonts w:ascii="Candara" w:hAnsi="Candara" w:cs="Arial"/>
                <w:b/>
                <w:sz w:val="20"/>
                <w:szCs w:val="20"/>
              </w:rPr>
              <w:t>Write from the Start</w:t>
            </w:r>
          </w:p>
          <w:p w:rsidR="00273271" w:rsidRDefault="00273271" w:rsidP="00273271">
            <w:pPr>
              <w:jc w:val="center"/>
              <w:rPr>
                <w:rFonts w:ascii="Candara" w:hAnsi="Candara" w:cs="Arial"/>
                <w:b/>
                <w:sz w:val="20"/>
                <w:szCs w:val="20"/>
              </w:rPr>
            </w:pPr>
          </w:p>
          <w:p w:rsidR="00273271" w:rsidRDefault="00273271" w:rsidP="00273271">
            <w:pPr>
              <w:jc w:val="center"/>
              <w:rPr>
                <w:rFonts w:ascii="Candara" w:hAnsi="Candara" w:cs="Arial"/>
                <w:b/>
                <w:sz w:val="20"/>
                <w:szCs w:val="20"/>
              </w:rPr>
            </w:pPr>
            <w:r>
              <w:rPr>
                <w:rFonts w:ascii="Candara" w:hAnsi="Candara" w:cs="Arial"/>
                <w:b/>
                <w:sz w:val="20"/>
                <w:szCs w:val="20"/>
              </w:rPr>
              <w:t>Dough Disco</w:t>
            </w:r>
          </w:p>
          <w:p w:rsidR="00273271" w:rsidRDefault="00273271" w:rsidP="00273271">
            <w:pPr>
              <w:jc w:val="center"/>
              <w:rPr>
                <w:rFonts w:ascii="Candara" w:hAnsi="Candara" w:cs="Arial"/>
                <w:b/>
                <w:sz w:val="20"/>
                <w:szCs w:val="20"/>
              </w:rPr>
            </w:pPr>
          </w:p>
          <w:p w:rsidR="00273271" w:rsidRPr="000D7012" w:rsidRDefault="00273271" w:rsidP="00273271">
            <w:pPr>
              <w:jc w:val="center"/>
              <w:rPr>
                <w:rFonts w:ascii="Candara" w:hAnsi="Candara" w:cs="Arial"/>
                <w:b/>
                <w:sz w:val="20"/>
                <w:szCs w:val="20"/>
              </w:rPr>
            </w:pPr>
            <w:r>
              <w:rPr>
                <w:rFonts w:ascii="Candara" w:hAnsi="Candara" w:cs="Arial"/>
                <w:b/>
                <w:sz w:val="20"/>
                <w:szCs w:val="20"/>
              </w:rPr>
              <w:t>Every Child  Mover</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Default="00273271" w:rsidP="00273271">
            <w:pPr>
              <w:jc w:val="center"/>
              <w:rPr>
                <w:rFonts w:ascii="Candara" w:hAnsi="Candara" w:cs="Arial"/>
                <w:b/>
                <w:sz w:val="20"/>
                <w:szCs w:val="20"/>
              </w:rPr>
            </w:pPr>
            <w:r w:rsidRPr="000D7012">
              <w:rPr>
                <w:rFonts w:ascii="Candara" w:hAnsi="Candara" w:cs="Arial"/>
                <w:b/>
                <w:sz w:val="20"/>
                <w:szCs w:val="20"/>
              </w:rPr>
              <w:t>Small group work supporting children’s fine motor and perceptual skills.</w:t>
            </w:r>
          </w:p>
          <w:p w:rsidR="00BF54F2" w:rsidRPr="000D7012" w:rsidRDefault="00BF54F2" w:rsidP="00273271">
            <w:pPr>
              <w:jc w:val="center"/>
              <w:rPr>
                <w:rFonts w:ascii="Candara" w:hAnsi="Candara" w:cs="Arial"/>
                <w:b/>
                <w:sz w:val="20"/>
                <w:szCs w:val="20"/>
              </w:rPr>
            </w:pPr>
            <w:r w:rsidRPr="00BF54F2">
              <w:rPr>
                <w:rFonts w:ascii="Candara" w:hAnsi="Candara" w:cs="Arial"/>
                <w:b/>
                <w:color w:val="FF0000"/>
                <w:sz w:val="20"/>
                <w:szCs w:val="20"/>
              </w:rPr>
              <w:t>+ 5 months - £5000 X 3</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Monitoring Intervention</w:t>
            </w:r>
          </w:p>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Beginning piece of work and final piece of work</w:t>
            </w:r>
          </w:p>
        </w:tc>
        <w:tc>
          <w:tcPr>
            <w:tcW w:w="1354" w:type="dxa"/>
            <w:tcBorders>
              <w:top w:val="single" w:sz="4" w:space="0" w:color="auto"/>
              <w:left w:val="single" w:sz="4" w:space="0" w:color="auto"/>
              <w:bottom w:val="single" w:sz="4" w:space="0" w:color="auto"/>
              <w:right w:val="single" w:sz="4" w:space="0" w:color="auto"/>
            </w:tcBorders>
          </w:tcPr>
          <w:p w:rsidR="00273271" w:rsidRDefault="00273271" w:rsidP="00273271">
            <w:pPr>
              <w:jc w:val="center"/>
              <w:rPr>
                <w:rFonts w:ascii="Candara" w:hAnsi="Candara" w:cs="Arial"/>
                <w:b/>
                <w:sz w:val="20"/>
                <w:szCs w:val="20"/>
              </w:rPr>
            </w:pPr>
            <w:r w:rsidRPr="000D7012">
              <w:rPr>
                <w:rFonts w:ascii="Candara" w:hAnsi="Candara" w:cs="Arial"/>
                <w:b/>
                <w:sz w:val="20"/>
                <w:szCs w:val="20"/>
              </w:rPr>
              <w:t>Literacy Lead</w:t>
            </w:r>
          </w:p>
          <w:p w:rsidR="00273271" w:rsidRPr="000D7012" w:rsidRDefault="00273271" w:rsidP="00273271">
            <w:pPr>
              <w:jc w:val="center"/>
              <w:rPr>
                <w:rFonts w:ascii="Candara" w:hAnsi="Candara" w:cs="Arial"/>
                <w:b/>
                <w:sz w:val="20"/>
                <w:szCs w:val="20"/>
              </w:rPr>
            </w:pPr>
            <w:proofErr w:type="spellStart"/>
            <w:r>
              <w:rPr>
                <w:rFonts w:ascii="Candara" w:hAnsi="Candara" w:cs="Arial"/>
                <w:b/>
                <w:sz w:val="20"/>
                <w:szCs w:val="20"/>
              </w:rPr>
              <w:t>EYfs</w:t>
            </w:r>
            <w:proofErr w:type="spellEnd"/>
            <w:r>
              <w:rPr>
                <w:rFonts w:ascii="Candara" w:hAnsi="Candara" w:cs="Arial"/>
                <w:b/>
                <w:sz w:val="20"/>
                <w:szCs w:val="20"/>
              </w:rPr>
              <w:t xml:space="preserve"> Lead</w:t>
            </w:r>
          </w:p>
        </w:tc>
        <w:tc>
          <w:tcPr>
            <w:tcW w:w="2170" w:type="dxa"/>
            <w:tcBorders>
              <w:top w:val="single" w:sz="4" w:space="0" w:color="auto"/>
              <w:left w:val="single" w:sz="4" w:space="0" w:color="auto"/>
              <w:bottom w:val="single" w:sz="4" w:space="0" w:color="auto"/>
              <w:right w:val="single" w:sz="4" w:space="0" w:color="auto"/>
            </w:tcBorders>
          </w:tcPr>
          <w:p w:rsidR="00273271" w:rsidRPr="000D7012" w:rsidRDefault="00273271" w:rsidP="00273271">
            <w:pPr>
              <w:jc w:val="center"/>
              <w:rPr>
                <w:rFonts w:ascii="Candara" w:hAnsi="Candara" w:cs="Arial"/>
                <w:b/>
                <w:sz w:val="20"/>
                <w:szCs w:val="20"/>
              </w:rPr>
            </w:pPr>
            <w:r w:rsidRPr="000D7012">
              <w:rPr>
                <w:rFonts w:ascii="Candara" w:hAnsi="Candara" w:cs="Arial"/>
                <w:b/>
                <w:sz w:val="20"/>
                <w:szCs w:val="20"/>
              </w:rPr>
              <w:t>Half Termly</w:t>
            </w:r>
          </w:p>
        </w:tc>
      </w:tr>
      <w:tr w:rsidR="00273271"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Pr>
                <w:rFonts w:ascii="Candara" w:hAnsi="Candara" w:cs="Arial"/>
                <w:b/>
                <w:sz w:val="20"/>
                <w:szCs w:val="20"/>
              </w:rPr>
              <w:t xml:space="preserve">Children’s handwriting develop and they become fluent when </w:t>
            </w:r>
            <w:r>
              <w:rPr>
                <w:rFonts w:ascii="Candara" w:hAnsi="Candara" w:cs="Arial"/>
                <w:b/>
                <w:sz w:val="20"/>
                <w:szCs w:val="20"/>
              </w:rPr>
              <w:lastRenderedPageBreak/>
              <w:t xml:space="preserve">writing in different piece of work. </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Pr="000D7012" w:rsidRDefault="00273271" w:rsidP="00273271">
            <w:pPr>
              <w:jc w:val="center"/>
              <w:rPr>
                <w:rFonts w:ascii="Candara" w:hAnsi="Candara" w:cs="Arial"/>
                <w:b/>
                <w:sz w:val="20"/>
                <w:szCs w:val="20"/>
              </w:rPr>
            </w:pPr>
            <w:r>
              <w:rPr>
                <w:rFonts w:ascii="Candara" w:hAnsi="Candara" w:cs="Arial"/>
                <w:b/>
                <w:sz w:val="20"/>
                <w:szCs w:val="20"/>
              </w:rPr>
              <w:lastRenderedPageBreak/>
              <w:t>Speed Up</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Default="00273271" w:rsidP="00273271">
            <w:pPr>
              <w:jc w:val="center"/>
              <w:rPr>
                <w:rFonts w:ascii="Candara" w:hAnsi="Candara" w:cs="Arial"/>
                <w:b/>
                <w:sz w:val="20"/>
                <w:szCs w:val="20"/>
              </w:rPr>
            </w:pPr>
            <w:r>
              <w:rPr>
                <w:rFonts w:ascii="Candara" w:hAnsi="Candara" w:cs="Arial"/>
                <w:b/>
                <w:sz w:val="20"/>
                <w:szCs w:val="20"/>
              </w:rPr>
              <w:t>Small group working supporting handwriting.</w:t>
            </w:r>
          </w:p>
          <w:p w:rsidR="00787D2F" w:rsidRPr="000D7012" w:rsidRDefault="00787D2F" w:rsidP="00273271">
            <w:pPr>
              <w:jc w:val="center"/>
              <w:rPr>
                <w:rFonts w:ascii="Candara" w:hAnsi="Candara" w:cs="Arial"/>
                <w:b/>
                <w:sz w:val="20"/>
                <w:szCs w:val="20"/>
              </w:rPr>
            </w:pPr>
            <w:r w:rsidRPr="00787D2F">
              <w:rPr>
                <w:rFonts w:ascii="Candara" w:hAnsi="Candara" w:cs="Arial"/>
                <w:b/>
                <w:color w:val="FF0000"/>
                <w:sz w:val="20"/>
                <w:szCs w:val="20"/>
              </w:rPr>
              <w:t>+ 4 months - £3000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73271" w:rsidRDefault="00273271" w:rsidP="00273271">
            <w:pPr>
              <w:jc w:val="center"/>
              <w:rPr>
                <w:rFonts w:ascii="Candara" w:hAnsi="Candara" w:cs="Arial"/>
                <w:b/>
                <w:sz w:val="20"/>
                <w:szCs w:val="20"/>
              </w:rPr>
            </w:pPr>
            <w:r>
              <w:rPr>
                <w:rFonts w:ascii="Candara" w:hAnsi="Candara" w:cs="Arial"/>
                <w:b/>
                <w:sz w:val="20"/>
                <w:szCs w:val="20"/>
              </w:rPr>
              <w:t>Monitoring Intervention.</w:t>
            </w:r>
          </w:p>
          <w:p w:rsidR="00273271" w:rsidRPr="000D7012" w:rsidRDefault="00273271" w:rsidP="00273271">
            <w:pPr>
              <w:jc w:val="center"/>
              <w:rPr>
                <w:rFonts w:ascii="Candara" w:hAnsi="Candara" w:cs="Arial"/>
                <w:b/>
                <w:sz w:val="20"/>
                <w:szCs w:val="20"/>
              </w:rPr>
            </w:pPr>
            <w:r>
              <w:rPr>
                <w:rFonts w:ascii="Candara" w:hAnsi="Candara" w:cs="Arial"/>
                <w:b/>
                <w:sz w:val="20"/>
                <w:szCs w:val="20"/>
              </w:rPr>
              <w:lastRenderedPageBreak/>
              <w:t xml:space="preserve">Beginning piece of work and final piece of work. </w:t>
            </w:r>
          </w:p>
        </w:tc>
        <w:tc>
          <w:tcPr>
            <w:tcW w:w="1354" w:type="dxa"/>
            <w:tcBorders>
              <w:top w:val="single" w:sz="4" w:space="0" w:color="auto"/>
              <w:left w:val="single" w:sz="4" w:space="0" w:color="auto"/>
              <w:bottom w:val="single" w:sz="4" w:space="0" w:color="auto"/>
              <w:right w:val="single" w:sz="4" w:space="0" w:color="auto"/>
            </w:tcBorders>
          </w:tcPr>
          <w:p w:rsidR="00273271" w:rsidRPr="000D7012" w:rsidRDefault="00273271" w:rsidP="00273271">
            <w:pPr>
              <w:jc w:val="center"/>
              <w:rPr>
                <w:rFonts w:ascii="Candara" w:hAnsi="Candara" w:cs="Arial"/>
                <w:b/>
                <w:sz w:val="20"/>
                <w:szCs w:val="20"/>
              </w:rPr>
            </w:pPr>
            <w:r>
              <w:rPr>
                <w:rFonts w:ascii="Candara" w:hAnsi="Candara" w:cs="Arial"/>
                <w:b/>
                <w:sz w:val="20"/>
                <w:szCs w:val="20"/>
              </w:rPr>
              <w:lastRenderedPageBreak/>
              <w:t>Literacy Lead</w:t>
            </w:r>
          </w:p>
        </w:tc>
        <w:tc>
          <w:tcPr>
            <w:tcW w:w="2170" w:type="dxa"/>
            <w:tcBorders>
              <w:top w:val="single" w:sz="4" w:space="0" w:color="auto"/>
              <w:left w:val="single" w:sz="4" w:space="0" w:color="auto"/>
              <w:bottom w:val="single" w:sz="4" w:space="0" w:color="auto"/>
              <w:right w:val="single" w:sz="4" w:space="0" w:color="auto"/>
            </w:tcBorders>
          </w:tcPr>
          <w:p w:rsidR="00273271" w:rsidRPr="000D7012" w:rsidRDefault="00273271" w:rsidP="00273271">
            <w:pPr>
              <w:jc w:val="center"/>
              <w:rPr>
                <w:rFonts w:ascii="Candara" w:hAnsi="Candara" w:cs="Arial"/>
                <w:b/>
                <w:sz w:val="20"/>
                <w:szCs w:val="20"/>
              </w:rPr>
            </w:pPr>
            <w:r>
              <w:rPr>
                <w:rFonts w:ascii="Candara" w:hAnsi="Candara" w:cs="Arial"/>
                <w:b/>
                <w:sz w:val="20"/>
                <w:szCs w:val="20"/>
              </w:rPr>
              <w:t>Half Termly</w:t>
            </w:r>
          </w:p>
        </w:tc>
      </w:tr>
      <w:tr w:rsidR="003C3232" w:rsidRPr="000D701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C3232" w:rsidRDefault="003C3232" w:rsidP="00273271">
            <w:pPr>
              <w:jc w:val="center"/>
              <w:rPr>
                <w:rFonts w:ascii="Candara" w:hAnsi="Candara" w:cs="Arial"/>
                <w:b/>
                <w:sz w:val="20"/>
                <w:szCs w:val="20"/>
              </w:rPr>
            </w:pPr>
            <w:r>
              <w:rPr>
                <w:rFonts w:ascii="Candara" w:hAnsi="Candara" w:cs="Arial"/>
                <w:b/>
                <w:sz w:val="20"/>
                <w:szCs w:val="20"/>
              </w:rPr>
              <w:t>Children achieve AGE Related in Grammar, Punctuation and Spelling</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C3232" w:rsidRDefault="003C3232" w:rsidP="00273271">
            <w:pPr>
              <w:jc w:val="center"/>
              <w:rPr>
                <w:rFonts w:ascii="Candara" w:hAnsi="Candara" w:cs="Arial"/>
                <w:b/>
                <w:sz w:val="20"/>
                <w:szCs w:val="20"/>
              </w:rPr>
            </w:pPr>
            <w:r>
              <w:rPr>
                <w:rFonts w:ascii="Candara" w:hAnsi="Candara" w:cs="Arial"/>
                <w:b/>
                <w:sz w:val="20"/>
                <w:szCs w:val="20"/>
              </w:rPr>
              <w:t>Group Grammar Booster</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C3232" w:rsidRDefault="003C3232" w:rsidP="00273271">
            <w:pPr>
              <w:jc w:val="center"/>
              <w:rPr>
                <w:rFonts w:ascii="Candara" w:hAnsi="Candara" w:cs="Arial"/>
                <w:b/>
                <w:sz w:val="20"/>
                <w:szCs w:val="20"/>
              </w:rPr>
            </w:pPr>
            <w:r>
              <w:rPr>
                <w:rFonts w:ascii="Candara" w:hAnsi="Candara" w:cs="Arial"/>
                <w:b/>
                <w:sz w:val="20"/>
                <w:szCs w:val="20"/>
              </w:rPr>
              <w:t xml:space="preserve">Small group intervention </w:t>
            </w:r>
          </w:p>
          <w:p w:rsidR="003C3232" w:rsidRDefault="003C3232" w:rsidP="00273271">
            <w:pPr>
              <w:jc w:val="center"/>
              <w:rPr>
                <w:rFonts w:ascii="Candara" w:hAnsi="Candara" w:cs="Arial"/>
                <w:b/>
                <w:sz w:val="20"/>
                <w:szCs w:val="20"/>
              </w:rPr>
            </w:pPr>
            <w:r>
              <w:rPr>
                <w:rFonts w:ascii="Candara" w:hAnsi="Candara" w:cs="Arial"/>
                <w:b/>
                <w:sz w:val="20"/>
                <w:szCs w:val="20"/>
              </w:rPr>
              <w:t>Year 2 and Year 6</w:t>
            </w:r>
          </w:p>
          <w:p w:rsidR="003C3232" w:rsidRPr="003C3232" w:rsidRDefault="003C3232" w:rsidP="00273271">
            <w:pPr>
              <w:jc w:val="center"/>
              <w:rPr>
                <w:rFonts w:ascii="Candara" w:hAnsi="Candara" w:cs="Arial"/>
                <w:b/>
                <w:color w:val="FF0000"/>
                <w:sz w:val="20"/>
                <w:szCs w:val="20"/>
              </w:rPr>
            </w:pPr>
            <w:r w:rsidRPr="003C3232">
              <w:rPr>
                <w:rFonts w:ascii="Candara" w:hAnsi="Candara" w:cs="Arial"/>
                <w:b/>
                <w:color w:val="FF0000"/>
                <w:sz w:val="20"/>
                <w:szCs w:val="20"/>
              </w:rPr>
              <w:t>+ 4 months - £1000</w:t>
            </w:r>
          </w:p>
          <w:p w:rsidR="003C3232" w:rsidRDefault="003C3232" w:rsidP="00273271">
            <w:pPr>
              <w:jc w:val="center"/>
              <w:rPr>
                <w:rFonts w:ascii="Candara" w:hAnsi="Candara" w:cs="Arial"/>
                <w:b/>
                <w:sz w:val="20"/>
                <w:szCs w:val="20"/>
              </w:rPr>
            </w:pPr>
            <w:r w:rsidRPr="003C3232">
              <w:rPr>
                <w:rFonts w:ascii="Candara" w:hAnsi="Candara" w:cs="Arial"/>
                <w:b/>
                <w:color w:val="FF0000"/>
                <w:sz w:val="20"/>
                <w:szCs w:val="20"/>
              </w:rPr>
              <w:t>+ 4 months - £1000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C3232" w:rsidRDefault="003C3232" w:rsidP="00273271">
            <w:pPr>
              <w:jc w:val="center"/>
              <w:rPr>
                <w:rFonts w:ascii="Candara" w:hAnsi="Candara" w:cs="Arial"/>
                <w:b/>
                <w:sz w:val="20"/>
                <w:szCs w:val="20"/>
              </w:rPr>
            </w:pPr>
          </w:p>
        </w:tc>
        <w:tc>
          <w:tcPr>
            <w:tcW w:w="1354" w:type="dxa"/>
            <w:tcBorders>
              <w:top w:val="single" w:sz="4" w:space="0" w:color="auto"/>
              <w:left w:val="single" w:sz="4" w:space="0" w:color="auto"/>
              <w:bottom w:val="single" w:sz="4" w:space="0" w:color="auto"/>
              <w:right w:val="single" w:sz="4" w:space="0" w:color="auto"/>
            </w:tcBorders>
          </w:tcPr>
          <w:p w:rsidR="003C3232" w:rsidRDefault="003C3232" w:rsidP="00273271">
            <w:pPr>
              <w:jc w:val="center"/>
              <w:rPr>
                <w:rFonts w:ascii="Candara" w:hAnsi="Candara" w:cs="Arial"/>
                <w:b/>
                <w:sz w:val="20"/>
                <w:szCs w:val="20"/>
              </w:rPr>
            </w:pPr>
          </w:p>
        </w:tc>
        <w:tc>
          <w:tcPr>
            <w:tcW w:w="2170" w:type="dxa"/>
            <w:tcBorders>
              <w:top w:val="single" w:sz="4" w:space="0" w:color="auto"/>
              <w:left w:val="single" w:sz="4" w:space="0" w:color="auto"/>
              <w:bottom w:val="single" w:sz="4" w:space="0" w:color="auto"/>
              <w:right w:val="single" w:sz="4" w:space="0" w:color="auto"/>
            </w:tcBorders>
          </w:tcPr>
          <w:p w:rsidR="003C3232" w:rsidRDefault="003C3232" w:rsidP="00273271">
            <w:pPr>
              <w:jc w:val="center"/>
              <w:rPr>
                <w:rFonts w:ascii="Candara" w:hAnsi="Candara" w:cs="Arial"/>
                <w:b/>
                <w:sz w:val="20"/>
                <w:szCs w:val="20"/>
              </w:rPr>
            </w:pPr>
          </w:p>
        </w:tc>
      </w:tr>
      <w:tr w:rsidR="00693DA2" w:rsidRPr="000D7012" w:rsidTr="00434B92">
        <w:trPr>
          <w:trHeight w:val="288"/>
        </w:trPr>
        <w:tc>
          <w:tcPr>
            <w:tcW w:w="13191"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93DA2" w:rsidRDefault="00693DA2" w:rsidP="00273271">
            <w:pPr>
              <w:jc w:val="center"/>
              <w:rPr>
                <w:rFonts w:ascii="Candara" w:hAnsi="Candara" w:cs="Arial"/>
                <w:b/>
                <w:sz w:val="20"/>
                <w:szCs w:val="20"/>
              </w:rPr>
            </w:pPr>
            <w:r w:rsidRPr="00693DA2">
              <w:rPr>
                <w:rFonts w:cs="SassoonCRInfant"/>
                <w:color w:val="00B0F0"/>
                <w:sz w:val="20"/>
                <w:szCs w:val="20"/>
              </w:rPr>
              <w:t xml:space="preserve">                                                                                                                                                                                                           Total budgeted cost for Literacy Interventions</w:t>
            </w:r>
          </w:p>
        </w:tc>
        <w:tc>
          <w:tcPr>
            <w:tcW w:w="2170" w:type="dxa"/>
            <w:tcBorders>
              <w:top w:val="single" w:sz="4" w:space="0" w:color="auto"/>
              <w:left w:val="single" w:sz="4" w:space="0" w:color="auto"/>
              <w:bottom w:val="single" w:sz="4" w:space="0" w:color="auto"/>
              <w:right w:val="single" w:sz="4" w:space="0" w:color="auto"/>
            </w:tcBorders>
          </w:tcPr>
          <w:p w:rsidR="00693DA2" w:rsidRPr="00693DA2" w:rsidRDefault="00821912" w:rsidP="00273271">
            <w:pPr>
              <w:jc w:val="center"/>
              <w:rPr>
                <w:rFonts w:ascii="Candara" w:hAnsi="Candara" w:cs="Arial"/>
                <w:b/>
                <w:sz w:val="20"/>
                <w:szCs w:val="20"/>
              </w:rPr>
            </w:pPr>
            <w:r>
              <w:rPr>
                <w:rFonts w:ascii="Candara" w:hAnsi="Candara" w:cs="Arial"/>
                <w:b/>
                <w:color w:val="FF0000"/>
                <w:sz w:val="20"/>
                <w:szCs w:val="20"/>
              </w:rPr>
              <w:t>£50</w:t>
            </w:r>
            <w:r w:rsidR="003C3232">
              <w:rPr>
                <w:rFonts w:ascii="Candara" w:hAnsi="Candara" w:cs="Arial"/>
                <w:b/>
                <w:color w:val="FF0000"/>
                <w:sz w:val="20"/>
                <w:szCs w:val="20"/>
              </w:rPr>
              <w:t xml:space="preserve"> </w:t>
            </w:r>
            <w:r w:rsidR="00693DA2" w:rsidRPr="00693DA2">
              <w:rPr>
                <w:rFonts w:ascii="Candara" w:hAnsi="Candara" w:cs="Arial"/>
                <w:b/>
                <w:color w:val="FF0000"/>
                <w:sz w:val="20"/>
                <w:szCs w:val="20"/>
              </w:rPr>
              <w:t>, 600</w:t>
            </w:r>
          </w:p>
        </w:tc>
      </w:tr>
    </w:tbl>
    <w:p w:rsidR="00F00C1D" w:rsidRDefault="00F00C1D">
      <w:pPr>
        <w:rPr>
          <w:rFonts w:ascii="Candara" w:hAnsi="Candara"/>
          <w:sz w:val="20"/>
          <w:szCs w:val="20"/>
        </w:rPr>
      </w:pPr>
    </w:p>
    <w:p w:rsidR="008D6CCF" w:rsidRPr="000D7012" w:rsidRDefault="008D6CCF">
      <w:pPr>
        <w:rPr>
          <w:rFonts w:ascii="Candara" w:hAnsi="Candara"/>
          <w:sz w:val="20"/>
          <w:szCs w:val="20"/>
        </w:rPr>
      </w:pPr>
    </w:p>
    <w:tbl>
      <w:tblPr>
        <w:tblStyle w:val="TableGrid"/>
        <w:tblW w:w="15361" w:type="dxa"/>
        <w:tblInd w:w="-289" w:type="dxa"/>
        <w:tblLook w:val="04A0" w:firstRow="1" w:lastRow="0" w:firstColumn="1" w:lastColumn="0" w:noHBand="0" w:noVBand="1"/>
      </w:tblPr>
      <w:tblGrid>
        <w:gridCol w:w="3119"/>
        <w:gridCol w:w="3256"/>
        <w:gridCol w:w="3250"/>
        <w:gridCol w:w="2212"/>
        <w:gridCol w:w="1354"/>
        <w:gridCol w:w="2170"/>
      </w:tblGrid>
      <w:tr w:rsidR="00565928" w:rsidRPr="008502DE" w:rsidTr="00314FE1">
        <w:trPr>
          <w:trHeight w:val="239"/>
        </w:trPr>
        <w:tc>
          <w:tcPr>
            <w:tcW w:w="15361"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565928" w:rsidRDefault="0053310B" w:rsidP="00314FE1">
            <w:pPr>
              <w:rPr>
                <w:rFonts w:ascii="Candara" w:hAnsi="Candara" w:cs="Arial"/>
                <w:b/>
                <w:sz w:val="18"/>
                <w:szCs w:val="18"/>
              </w:rPr>
            </w:pPr>
            <w:r>
              <w:rPr>
                <w:rFonts w:ascii="Candara" w:hAnsi="Candara" w:cs="Arial"/>
                <w:b/>
                <w:sz w:val="18"/>
                <w:szCs w:val="18"/>
              </w:rPr>
              <w:t>Targeted</w:t>
            </w:r>
            <w:r w:rsidR="00565928">
              <w:rPr>
                <w:rFonts w:ascii="Candara" w:hAnsi="Candara" w:cs="Arial"/>
                <w:b/>
                <w:sz w:val="18"/>
                <w:szCs w:val="18"/>
              </w:rPr>
              <w:t xml:space="preserve"> Interventions</w:t>
            </w:r>
          </w:p>
          <w:p w:rsidR="0053148C" w:rsidRPr="0053148C" w:rsidRDefault="00565928" w:rsidP="00314FE1">
            <w:pPr>
              <w:rPr>
                <w:rFonts w:ascii="Candara" w:hAnsi="Candara" w:cs="Arial"/>
                <w:b/>
                <w:color w:val="FF0000"/>
                <w:sz w:val="18"/>
                <w:szCs w:val="18"/>
              </w:rPr>
            </w:pPr>
            <w:r>
              <w:rPr>
                <w:rFonts w:ascii="Candara" w:hAnsi="Candara" w:cs="Arial"/>
                <w:b/>
                <w:sz w:val="18"/>
                <w:szCs w:val="18"/>
              </w:rPr>
              <w:t>Behaviour</w:t>
            </w:r>
            <w:r w:rsidR="00C50C1C">
              <w:rPr>
                <w:rFonts w:ascii="Candara" w:hAnsi="Candara" w:cs="Arial"/>
                <w:b/>
                <w:sz w:val="18"/>
                <w:szCs w:val="18"/>
              </w:rPr>
              <w:t xml:space="preserve">  - </w:t>
            </w:r>
            <w:r w:rsidR="00C50C1C" w:rsidRPr="00C50C1C">
              <w:rPr>
                <w:rFonts w:ascii="Candara" w:hAnsi="Candara" w:cs="Arial"/>
                <w:b/>
                <w:color w:val="FF0000"/>
                <w:sz w:val="18"/>
                <w:szCs w:val="18"/>
              </w:rPr>
              <w:t>£27,132</w:t>
            </w:r>
            <w:r w:rsidR="0053148C">
              <w:rPr>
                <w:rFonts w:ascii="Candara" w:hAnsi="Candara" w:cs="Arial"/>
                <w:b/>
                <w:color w:val="FF0000"/>
                <w:sz w:val="18"/>
                <w:szCs w:val="18"/>
              </w:rPr>
              <w:t xml:space="preserve">   TA – LK - £742.12       TA – CG - £7099   Total</w:t>
            </w:r>
            <w:r w:rsidR="0053148C" w:rsidRPr="0053148C">
              <w:rPr>
                <w:rFonts w:ascii="Candara" w:hAnsi="Candara" w:cs="Arial"/>
                <w:b/>
                <w:color w:val="00B0F0"/>
                <w:sz w:val="18"/>
                <w:szCs w:val="18"/>
              </w:rPr>
              <w:t>: £34,973.12</w:t>
            </w:r>
          </w:p>
        </w:tc>
      </w:tr>
      <w:tr w:rsidR="00565928"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65928" w:rsidRDefault="00565928" w:rsidP="00314FE1">
            <w:pPr>
              <w:rPr>
                <w:rFonts w:ascii="Candara" w:hAnsi="Candara" w:cs="Arial"/>
                <w:b/>
                <w:sz w:val="18"/>
                <w:szCs w:val="18"/>
              </w:rPr>
            </w:pPr>
            <w:r>
              <w:rPr>
                <w:rFonts w:ascii="Candara" w:hAnsi="Candara" w:cs="Arial"/>
                <w:b/>
                <w:sz w:val="18"/>
                <w:szCs w:val="18"/>
              </w:rPr>
              <w:t>Desired outcome</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65928" w:rsidRDefault="003A7959" w:rsidP="003A7959">
            <w:pPr>
              <w:jc w:val="center"/>
              <w:rPr>
                <w:rFonts w:ascii="Candara" w:hAnsi="Candara" w:cs="Arial"/>
                <w:b/>
                <w:sz w:val="18"/>
                <w:szCs w:val="18"/>
              </w:rPr>
            </w:pPr>
            <w:r>
              <w:rPr>
                <w:rFonts w:ascii="Candara" w:hAnsi="Candara" w:cs="Arial"/>
                <w:b/>
                <w:sz w:val="18"/>
                <w:szCs w:val="18"/>
              </w:rPr>
              <w:t>Chosen action/approach</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65928" w:rsidRDefault="00565928" w:rsidP="00314FE1">
            <w:pPr>
              <w:rPr>
                <w:rFonts w:ascii="Candara" w:hAnsi="Candara" w:cs="Arial"/>
                <w:b/>
                <w:sz w:val="18"/>
                <w:szCs w:val="18"/>
              </w:rPr>
            </w:pPr>
            <w:r>
              <w:rPr>
                <w:rFonts w:ascii="Candara" w:hAnsi="Candara" w:cs="Arial"/>
                <w:b/>
                <w:sz w:val="18"/>
                <w:szCs w:val="18"/>
              </w:rPr>
              <w:t>What is the evidence and rationale for this choice?</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65928" w:rsidRDefault="00565928" w:rsidP="00314FE1">
            <w:pPr>
              <w:rPr>
                <w:rFonts w:ascii="Candara" w:hAnsi="Candara" w:cs="Arial"/>
                <w:b/>
                <w:sz w:val="18"/>
                <w:szCs w:val="18"/>
              </w:rPr>
            </w:pPr>
            <w:r>
              <w:rPr>
                <w:rFonts w:ascii="Candara" w:hAnsi="Candara" w:cs="Arial"/>
                <w:b/>
                <w:sz w:val="18"/>
                <w:szCs w:val="18"/>
              </w:rPr>
              <w:t>How will you ensure it is implemented well?</w:t>
            </w:r>
          </w:p>
        </w:tc>
        <w:tc>
          <w:tcPr>
            <w:tcW w:w="1354" w:type="dxa"/>
            <w:tcBorders>
              <w:top w:val="single" w:sz="4" w:space="0" w:color="auto"/>
              <w:left w:val="single" w:sz="4" w:space="0" w:color="auto"/>
              <w:bottom w:val="single" w:sz="4" w:space="0" w:color="auto"/>
              <w:right w:val="single" w:sz="4" w:space="0" w:color="auto"/>
            </w:tcBorders>
            <w:hideMark/>
          </w:tcPr>
          <w:p w:rsidR="00565928" w:rsidRDefault="00565928" w:rsidP="00314FE1">
            <w:pPr>
              <w:rPr>
                <w:rFonts w:ascii="Candara" w:hAnsi="Candara" w:cs="Arial"/>
                <w:b/>
                <w:sz w:val="18"/>
                <w:szCs w:val="18"/>
              </w:rPr>
            </w:pPr>
            <w:r>
              <w:rPr>
                <w:rFonts w:ascii="Candara" w:hAnsi="Candara" w:cs="Arial"/>
                <w:b/>
                <w:sz w:val="18"/>
                <w:szCs w:val="18"/>
              </w:rPr>
              <w:t>Staff lead</w:t>
            </w:r>
          </w:p>
        </w:tc>
        <w:tc>
          <w:tcPr>
            <w:tcW w:w="2170" w:type="dxa"/>
            <w:tcBorders>
              <w:top w:val="single" w:sz="4" w:space="0" w:color="auto"/>
              <w:left w:val="single" w:sz="4" w:space="0" w:color="auto"/>
              <w:bottom w:val="single" w:sz="4" w:space="0" w:color="auto"/>
              <w:right w:val="single" w:sz="4" w:space="0" w:color="auto"/>
            </w:tcBorders>
            <w:hideMark/>
          </w:tcPr>
          <w:p w:rsidR="00565928" w:rsidRDefault="00565928" w:rsidP="00314FE1">
            <w:pPr>
              <w:rPr>
                <w:rFonts w:ascii="Candara" w:hAnsi="Candara" w:cs="Arial"/>
                <w:b/>
                <w:sz w:val="18"/>
                <w:szCs w:val="18"/>
              </w:rPr>
            </w:pPr>
            <w:r>
              <w:rPr>
                <w:rFonts w:ascii="Candara" w:hAnsi="Candara" w:cs="Arial"/>
                <w:b/>
                <w:sz w:val="18"/>
                <w:szCs w:val="18"/>
              </w:rPr>
              <w:t>When will you review implementation?</w:t>
            </w:r>
          </w:p>
        </w:tc>
      </w:tr>
      <w:tr w:rsidR="00565928"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Pr="00115013" w:rsidRDefault="008B4F34" w:rsidP="00231EE0">
            <w:pPr>
              <w:jc w:val="center"/>
              <w:rPr>
                <w:rFonts w:ascii="Candara" w:hAnsi="Candara" w:cs="Arial"/>
                <w:b/>
                <w:sz w:val="20"/>
                <w:szCs w:val="20"/>
              </w:rPr>
            </w:pPr>
            <w:r w:rsidRPr="00115013">
              <w:rPr>
                <w:rFonts w:ascii="Candara" w:hAnsi="Candara" w:cs="Arial"/>
                <w:b/>
                <w:sz w:val="20"/>
                <w:szCs w:val="20"/>
              </w:rPr>
              <w:t>Pupil Premium Children’s attendance is at least 96%.</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Default="008B4F34" w:rsidP="00231EE0">
            <w:pPr>
              <w:jc w:val="center"/>
              <w:rPr>
                <w:rFonts w:ascii="Candara" w:hAnsi="Candara" w:cs="Arial"/>
                <w:b/>
                <w:sz w:val="20"/>
                <w:szCs w:val="20"/>
              </w:rPr>
            </w:pPr>
            <w:r w:rsidRPr="00115013">
              <w:rPr>
                <w:rFonts w:ascii="Candara" w:hAnsi="Candara" w:cs="Arial"/>
                <w:b/>
                <w:sz w:val="20"/>
                <w:szCs w:val="20"/>
              </w:rPr>
              <w:t>Attendance</w:t>
            </w:r>
            <w:r w:rsidR="00BC1F43">
              <w:rPr>
                <w:rFonts w:ascii="Candara" w:hAnsi="Candara" w:cs="Arial"/>
                <w:b/>
                <w:sz w:val="20"/>
                <w:szCs w:val="20"/>
              </w:rPr>
              <w:t xml:space="preserve"> rewards</w:t>
            </w:r>
          </w:p>
          <w:p w:rsidR="00BC1F43" w:rsidRDefault="00BC1F43" w:rsidP="00231EE0">
            <w:pPr>
              <w:jc w:val="center"/>
              <w:rPr>
                <w:rFonts w:ascii="Candara" w:hAnsi="Candara" w:cs="Arial"/>
                <w:b/>
                <w:sz w:val="20"/>
                <w:szCs w:val="20"/>
              </w:rPr>
            </w:pPr>
            <w:r>
              <w:rPr>
                <w:rFonts w:ascii="Candara" w:hAnsi="Candara" w:cs="Arial"/>
                <w:b/>
                <w:sz w:val="20"/>
                <w:szCs w:val="20"/>
              </w:rPr>
              <w:t>Immediate communication with home if PP absent.</w:t>
            </w:r>
          </w:p>
          <w:p w:rsidR="00BC1F43" w:rsidRPr="00115013" w:rsidRDefault="00BC1F43" w:rsidP="00231EE0">
            <w:pPr>
              <w:jc w:val="center"/>
              <w:rPr>
                <w:rFonts w:ascii="Candara" w:hAnsi="Candara" w:cs="Arial"/>
                <w:b/>
                <w:sz w:val="20"/>
                <w:szCs w:val="20"/>
              </w:rPr>
            </w:pPr>
            <w:r>
              <w:rPr>
                <w:rFonts w:ascii="Candara" w:hAnsi="Candara" w:cs="Arial"/>
                <w:b/>
                <w:sz w:val="20"/>
                <w:szCs w:val="20"/>
              </w:rPr>
              <w:t>Intervention and family support if absence rate drops below 96%</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Pr="00115013" w:rsidRDefault="008B4F34" w:rsidP="00231EE0">
            <w:pPr>
              <w:jc w:val="center"/>
              <w:rPr>
                <w:rFonts w:ascii="Candara" w:hAnsi="Candara" w:cs="Arial"/>
                <w:b/>
                <w:sz w:val="20"/>
                <w:szCs w:val="20"/>
              </w:rPr>
            </w:pPr>
            <w:r w:rsidRPr="00115013">
              <w:rPr>
                <w:rFonts w:ascii="Candara" w:hAnsi="Candara" w:cs="Arial"/>
                <w:b/>
                <w:sz w:val="20"/>
                <w:szCs w:val="20"/>
              </w:rPr>
              <w:t>Target the attendance of Pupil Premium children whose attendance falls below 90%.  Seek support from LA and health professionals.</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Pr="00115013" w:rsidRDefault="008B4F34" w:rsidP="00231EE0">
            <w:pPr>
              <w:jc w:val="center"/>
              <w:rPr>
                <w:rFonts w:ascii="Candara" w:hAnsi="Candara" w:cs="Arial"/>
                <w:b/>
                <w:sz w:val="20"/>
                <w:szCs w:val="20"/>
              </w:rPr>
            </w:pPr>
            <w:r w:rsidRPr="00115013">
              <w:rPr>
                <w:rFonts w:ascii="Candara" w:hAnsi="Candara" w:cs="Arial"/>
                <w:b/>
                <w:sz w:val="20"/>
                <w:szCs w:val="20"/>
              </w:rPr>
              <w:t>SAP Meetings</w:t>
            </w:r>
          </w:p>
        </w:tc>
        <w:tc>
          <w:tcPr>
            <w:tcW w:w="1354" w:type="dxa"/>
            <w:tcBorders>
              <w:top w:val="single" w:sz="4" w:space="0" w:color="auto"/>
              <w:left w:val="single" w:sz="4" w:space="0" w:color="auto"/>
              <w:bottom w:val="single" w:sz="4" w:space="0" w:color="auto"/>
              <w:right w:val="single" w:sz="4" w:space="0" w:color="auto"/>
            </w:tcBorders>
          </w:tcPr>
          <w:p w:rsidR="00565928" w:rsidRPr="00115013" w:rsidRDefault="008B4F34" w:rsidP="00231EE0">
            <w:pPr>
              <w:jc w:val="center"/>
              <w:rPr>
                <w:rFonts w:ascii="Candara" w:hAnsi="Candara" w:cs="Arial"/>
                <w:b/>
                <w:sz w:val="20"/>
                <w:szCs w:val="20"/>
              </w:rPr>
            </w:pPr>
            <w:r w:rsidRPr="00115013">
              <w:rPr>
                <w:rFonts w:ascii="Candara" w:hAnsi="Candara" w:cs="Arial"/>
                <w:b/>
                <w:sz w:val="20"/>
                <w:szCs w:val="20"/>
              </w:rPr>
              <w:t>Learning Mentor</w:t>
            </w:r>
          </w:p>
          <w:p w:rsidR="008B4F34" w:rsidRPr="00115013" w:rsidRDefault="008B4F34" w:rsidP="00231EE0">
            <w:pPr>
              <w:jc w:val="center"/>
              <w:rPr>
                <w:rFonts w:ascii="Candara" w:hAnsi="Candara" w:cs="Arial"/>
                <w:b/>
                <w:sz w:val="20"/>
                <w:szCs w:val="20"/>
              </w:rPr>
            </w:pPr>
            <w:proofErr w:type="spellStart"/>
            <w:r w:rsidRPr="00115013">
              <w:rPr>
                <w:rFonts w:ascii="Candara" w:hAnsi="Candara" w:cs="Arial"/>
                <w:b/>
                <w:sz w:val="20"/>
                <w:szCs w:val="20"/>
              </w:rPr>
              <w:t>Headteacher</w:t>
            </w:r>
            <w:proofErr w:type="spellEnd"/>
          </w:p>
        </w:tc>
        <w:tc>
          <w:tcPr>
            <w:tcW w:w="2170" w:type="dxa"/>
            <w:tcBorders>
              <w:top w:val="single" w:sz="4" w:space="0" w:color="auto"/>
              <w:left w:val="single" w:sz="4" w:space="0" w:color="auto"/>
              <w:bottom w:val="single" w:sz="4" w:space="0" w:color="auto"/>
              <w:right w:val="single" w:sz="4" w:space="0" w:color="auto"/>
            </w:tcBorders>
          </w:tcPr>
          <w:p w:rsidR="00565928" w:rsidRPr="00115013" w:rsidRDefault="008B4F34" w:rsidP="00231EE0">
            <w:pPr>
              <w:jc w:val="center"/>
              <w:rPr>
                <w:rFonts w:ascii="Candara" w:hAnsi="Candara" w:cs="Arial"/>
                <w:b/>
                <w:sz w:val="20"/>
                <w:szCs w:val="20"/>
              </w:rPr>
            </w:pPr>
            <w:r w:rsidRPr="00115013">
              <w:rPr>
                <w:rFonts w:ascii="Candara" w:hAnsi="Candara" w:cs="Arial"/>
                <w:b/>
                <w:sz w:val="20"/>
                <w:szCs w:val="20"/>
              </w:rPr>
              <w:t>H</w:t>
            </w:r>
            <w:r w:rsidR="00246292" w:rsidRPr="00115013">
              <w:rPr>
                <w:rFonts w:ascii="Candara" w:hAnsi="Candara" w:cs="Arial"/>
                <w:b/>
                <w:sz w:val="20"/>
                <w:szCs w:val="20"/>
              </w:rPr>
              <w:t>alf termly</w:t>
            </w:r>
          </w:p>
        </w:tc>
      </w:tr>
      <w:tr w:rsidR="00565928"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Pr="00115013" w:rsidRDefault="008607FB" w:rsidP="00231EE0">
            <w:pPr>
              <w:jc w:val="center"/>
              <w:rPr>
                <w:rFonts w:ascii="Candara" w:hAnsi="Candara" w:cs="Arial"/>
                <w:b/>
                <w:sz w:val="20"/>
                <w:szCs w:val="20"/>
              </w:rPr>
            </w:pPr>
            <w:r>
              <w:rPr>
                <w:rFonts w:ascii="Candara" w:hAnsi="Candara" w:cs="Arial"/>
                <w:b/>
                <w:sz w:val="20"/>
                <w:szCs w:val="20"/>
              </w:rPr>
              <w:t>Children’s emotional literacy or emotional intelligence is cared for and supported.</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Pr="00115013" w:rsidRDefault="00246292" w:rsidP="00231EE0">
            <w:pPr>
              <w:jc w:val="center"/>
              <w:rPr>
                <w:rFonts w:ascii="Candara" w:hAnsi="Candara" w:cs="Arial"/>
                <w:b/>
                <w:sz w:val="20"/>
                <w:szCs w:val="20"/>
              </w:rPr>
            </w:pPr>
            <w:r w:rsidRPr="00115013">
              <w:rPr>
                <w:rFonts w:ascii="Candara" w:hAnsi="Candara" w:cs="Arial"/>
                <w:b/>
                <w:sz w:val="20"/>
                <w:szCs w:val="20"/>
              </w:rPr>
              <w:t>ELSA</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D3A0A" w:rsidRDefault="008D3A0A" w:rsidP="00231EE0">
            <w:pPr>
              <w:jc w:val="center"/>
              <w:rPr>
                <w:rFonts w:ascii="Candara" w:hAnsi="Candara" w:cs="Arial"/>
                <w:b/>
                <w:sz w:val="20"/>
                <w:szCs w:val="20"/>
              </w:rPr>
            </w:pPr>
            <w:r>
              <w:rPr>
                <w:rFonts w:ascii="Candara" w:hAnsi="Candara" w:cs="Arial"/>
                <w:b/>
                <w:sz w:val="20"/>
                <w:szCs w:val="20"/>
              </w:rPr>
              <w:t>1-1, small group to support emotions, bereavement, social stories and therapeutic stories, anger management, self-esteem, counselling skills such as solution focused and friendship.</w:t>
            </w:r>
          </w:p>
          <w:p w:rsidR="00C20B47" w:rsidRPr="006713B2" w:rsidRDefault="00C20B47" w:rsidP="00231EE0">
            <w:pPr>
              <w:jc w:val="center"/>
              <w:rPr>
                <w:rFonts w:ascii="Candara" w:hAnsi="Candara" w:cs="Arial"/>
                <w:b/>
                <w:color w:val="FF0000"/>
                <w:sz w:val="20"/>
                <w:szCs w:val="20"/>
              </w:rPr>
            </w:pPr>
            <w:r w:rsidRPr="006713B2">
              <w:rPr>
                <w:rFonts w:ascii="Candara" w:hAnsi="Candara" w:cs="Arial"/>
                <w:b/>
                <w:color w:val="FF0000"/>
                <w:sz w:val="20"/>
                <w:szCs w:val="20"/>
              </w:rPr>
              <w:t>4 months - £3,000</w:t>
            </w:r>
          </w:p>
          <w:p w:rsidR="008607FB" w:rsidRPr="00115013" w:rsidRDefault="008607FB" w:rsidP="00231EE0">
            <w:pPr>
              <w:jc w:val="center"/>
              <w:rPr>
                <w:rFonts w:ascii="Candara" w:hAnsi="Candara" w:cs="Arial"/>
                <w:b/>
                <w:sz w:val="20"/>
                <w:szCs w:val="20"/>
              </w:rPr>
            </w:pP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Pr="00115013" w:rsidRDefault="00246292" w:rsidP="00231EE0">
            <w:pPr>
              <w:jc w:val="center"/>
              <w:rPr>
                <w:rFonts w:ascii="Candara" w:hAnsi="Candara" w:cs="Arial"/>
                <w:b/>
                <w:sz w:val="20"/>
                <w:szCs w:val="20"/>
              </w:rPr>
            </w:pPr>
            <w:r w:rsidRPr="00115013">
              <w:rPr>
                <w:rFonts w:ascii="Candara" w:hAnsi="Candara" w:cs="Arial"/>
                <w:b/>
                <w:sz w:val="20"/>
                <w:szCs w:val="20"/>
              </w:rPr>
              <w:t>Monitoring</w:t>
            </w:r>
          </w:p>
        </w:tc>
        <w:tc>
          <w:tcPr>
            <w:tcW w:w="1354" w:type="dxa"/>
            <w:tcBorders>
              <w:top w:val="single" w:sz="4" w:space="0" w:color="auto"/>
              <w:left w:val="single" w:sz="4" w:space="0" w:color="auto"/>
              <w:bottom w:val="single" w:sz="4" w:space="0" w:color="auto"/>
              <w:right w:val="single" w:sz="4" w:space="0" w:color="auto"/>
            </w:tcBorders>
          </w:tcPr>
          <w:p w:rsidR="00565928" w:rsidRPr="00115013" w:rsidRDefault="00246292" w:rsidP="00231EE0">
            <w:pPr>
              <w:jc w:val="center"/>
              <w:rPr>
                <w:rFonts w:ascii="Candara" w:hAnsi="Candara" w:cs="Arial"/>
                <w:b/>
                <w:sz w:val="20"/>
                <w:szCs w:val="20"/>
              </w:rPr>
            </w:pPr>
            <w:r w:rsidRPr="00115013">
              <w:rPr>
                <w:rFonts w:ascii="Candara" w:hAnsi="Candara" w:cs="Arial"/>
                <w:b/>
                <w:sz w:val="20"/>
                <w:szCs w:val="20"/>
              </w:rPr>
              <w:t>SENDCO</w:t>
            </w:r>
          </w:p>
          <w:p w:rsidR="00246292" w:rsidRPr="00115013" w:rsidRDefault="00246292" w:rsidP="00231EE0">
            <w:pPr>
              <w:jc w:val="center"/>
              <w:rPr>
                <w:rFonts w:ascii="Candara" w:hAnsi="Candara" w:cs="Arial"/>
                <w:b/>
                <w:sz w:val="20"/>
                <w:szCs w:val="20"/>
              </w:rPr>
            </w:pPr>
            <w:r w:rsidRPr="00115013">
              <w:rPr>
                <w:rFonts w:ascii="Candara" w:hAnsi="Candara" w:cs="Arial"/>
                <w:b/>
                <w:sz w:val="20"/>
                <w:szCs w:val="20"/>
              </w:rPr>
              <w:t>Learning Mentor</w:t>
            </w:r>
          </w:p>
        </w:tc>
        <w:tc>
          <w:tcPr>
            <w:tcW w:w="2170" w:type="dxa"/>
            <w:tcBorders>
              <w:top w:val="single" w:sz="4" w:space="0" w:color="auto"/>
              <w:left w:val="single" w:sz="4" w:space="0" w:color="auto"/>
              <w:bottom w:val="single" w:sz="4" w:space="0" w:color="auto"/>
              <w:right w:val="single" w:sz="4" w:space="0" w:color="auto"/>
            </w:tcBorders>
          </w:tcPr>
          <w:p w:rsidR="00565928" w:rsidRPr="00115013" w:rsidRDefault="00246292" w:rsidP="00231EE0">
            <w:pPr>
              <w:jc w:val="center"/>
              <w:rPr>
                <w:rFonts w:ascii="Candara" w:hAnsi="Candara" w:cs="Arial"/>
                <w:b/>
                <w:sz w:val="20"/>
                <w:szCs w:val="20"/>
              </w:rPr>
            </w:pPr>
            <w:r w:rsidRPr="00115013">
              <w:rPr>
                <w:rFonts w:ascii="Candara" w:hAnsi="Candara" w:cs="Arial"/>
                <w:b/>
                <w:sz w:val="20"/>
                <w:szCs w:val="20"/>
              </w:rPr>
              <w:t>Half Termly</w:t>
            </w:r>
          </w:p>
        </w:tc>
      </w:tr>
      <w:tr w:rsidR="00565928"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Pr="00115013" w:rsidRDefault="00246292" w:rsidP="00231EE0">
            <w:pPr>
              <w:jc w:val="center"/>
              <w:rPr>
                <w:rFonts w:ascii="Candara" w:hAnsi="Candara" w:cs="Arial"/>
                <w:b/>
                <w:sz w:val="20"/>
                <w:szCs w:val="20"/>
              </w:rPr>
            </w:pPr>
            <w:r w:rsidRPr="00115013">
              <w:rPr>
                <w:rFonts w:ascii="Candara" w:hAnsi="Candara" w:cs="Arial"/>
                <w:b/>
                <w:sz w:val="20"/>
                <w:szCs w:val="20"/>
              </w:rPr>
              <w:t xml:space="preserve">Children’s emotional </w:t>
            </w:r>
            <w:r w:rsidR="0053310B" w:rsidRPr="00115013">
              <w:rPr>
                <w:rFonts w:ascii="Candara" w:hAnsi="Candara" w:cs="Arial"/>
                <w:b/>
                <w:sz w:val="20"/>
                <w:szCs w:val="20"/>
              </w:rPr>
              <w:t>wellbeing</w:t>
            </w:r>
            <w:r w:rsidRPr="00115013">
              <w:rPr>
                <w:rFonts w:ascii="Candara" w:hAnsi="Candara" w:cs="Arial"/>
                <w:b/>
                <w:sz w:val="20"/>
                <w:szCs w:val="20"/>
              </w:rPr>
              <w:t xml:space="preserve"> is cared </w:t>
            </w:r>
            <w:r w:rsidR="00E718BE" w:rsidRPr="00115013">
              <w:rPr>
                <w:rFonts w:ascii="Candara" w:hAnsi="Candara" w:cs="Arial"/>
                <w:b/>
                <w:sz w:val="20"/>
                <w:szCs w:val="20"/>
              </w:rPr>
              <w:t>for so they are able to access learning in the classroom more effectively.</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Pr="00115013" w:rsidRDefault="00E718BE" w:rsidP="00231EE0">
            <w:pPr>
              <w:jc w:val="center"/>
              <w:rPr>
                <w:rFonts w:ascii="Candara" w:hAnsi="Candara" w:cs="Arial"/>
                <w:b/>
                <w:sz w:val="20"/>
                <w:szCs w:val="20"/>
              </w:rPr>
            </w:pPr>
            <w:r w:rsidRPr="00115013">
              <w:rPr>
                <w:rFonts w:ascii="Candara" w:hAnsi="Candara" w:cs="Arial"/>
                <w:b/>
                <w:sz w:val="20"/>
                <w:szCs w:val="20"/>
              </w:rPr>
              <w:t>Nurture</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Pr="00115013" w:rsidRDefault="00E718BE" w:rsidP="00231EE0">
            <w:pPr>
              <w:jc w:val="center"/>
              <w:rPr>
                <w:rFonts w:ascii="Candara" w:hAnsi="Candara" w:cs="Arial"/>
                <w:b/>
                <w:sz w:val="20"/>
                <w:szCs w:val="20"/>
              </w:rPr>
            </w:pPr>
            <w:r w:rsidRPr="00115013">
              <w:rPr>
                <w:rFonts w:ascii="Candara" w:hAnsi="Candara" w:cs="Arial"/>
                <w:b/>
                <w:sz w:val="20"/>
                <w:szCs w:val="20"/>
              </w:rPr>
              <w:t>1 -1 support, group work for children who need emotional support</w:t>
            </w:r>
          </w:p>
          <w:p w:rsidR="00E718BE" w:rsidRPr="00115013" w:rsidRDefault="00E718BE" w:rsidP="00231EE0">
            <w:pPr>
              <w:jc w:val="center"/>
              <w:rPr>
                <w:rFonts w:ascii="Candara" w:hAnsi="Candara" w:cs="Arial"/>
                <w:b/>
                <w:sz w:val="20"/>
                <w:szCs w:val="20"/>
              </w:rPr>
            </w:pPr>
            <w:r w:rsidRPr="006713B2">
              <w:rPr>
                <w:rFonts w:ascii="Candara" w:hAnsi="Candara" w:cs="Arial"/>
                <w:b/>
                <w:color w:val="FF0000"/>
                <w:sz w:val="20"/>
                <w:szCs w:val="20"/>
              </w:rPr>
              <w:t>+ 4 months - £200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65928" w:rsidRPr="00115013" w:rsidRDefault="00E718BE" w:rsidP="00231EE0">
            <w:pPr>
              <w:jc w:val="center"/>
              <w:rPr>
                <w:rFonts w:ascii="Candara" w:hAnsi="Candara" w:cs="Arial"/>
                <w:b/>
                <w:sz w:val="20"/>
                <w:szCs w:val="20"/>
              </w:rPr>
            </w:pPr>
            <w:r w:rsidRPr="00115013">
              <w:rPr>
                <w:rFonts w:ascii="Candara" w:hAnsi="Candara" w:cs="Arial"/>
                <w:b/>
                <w:sz w:val="20"/>
                <w:szCs w:val="20"/>
              </w:rPr>
              <w:t>Boxall  Profiles</w:t>
            </w:r>
          </w:p>
        </w:tc>
        <w:tc>
          <w:tcPr>
            <w:tcW w:w="1354" w:type="dxa"/>
            <w:tcBorders>
              <w:top w:val="single" w:sz="4" w:space="0" w:color="auto"/>
              <w:left w:val="single" w:sz="4" w:space="0" w:color="auto"/>
              <w:bottom w:val="single" w:sz="4" w:space="0" w:color="auto"/>
              <w:right w:val="single" w:sz="4" w:space="0" w:color="auto"/>
            </w:tcBorders>
          </w:tcPr>
          <w:p w:rsidR="00565928" w:rsidRPr="00115013" w:rsidRDefault="00E718BE" w:rsidP="00231EE0">
            <w:pPr>
              <w:jc w:val="center"/>
              <w:rPr>
                <w:rFonts w:ascii="Candara" w:hAnsi="Candara" w:cs="Arial"/>
                <w:b/>
                <w:sz w:val="20"/>
                <w:szCs w:val="20"/>
              </w:rPr>
            </w:pPr>
            <w:r w:rsidRPr="00115013">
              <w:rPr>
                <w:rFonts w:ascii="Candara" w:hAnsi="Candara" w:cs="Arial"/>
                <w:b/>
                <w:sz w:val="20"/>
                <w:szCs w:val="20"/>
              </w:rPr>
              <w:t>CG, LK, SENDCO</w:t>
            </w:r>
          </w:p>
        </w:tc>
        <w:tc>
          <w:tcPr>
            <w:tcW w:w="2170" w:type="dxa"/>
            <w:tcBorders>
              <w:top w:val="single" w:sz="4" w:space="0" w:color="auto"/>
              <w:left w:val="single" w:sz="4" w:space="0" w:color="auto"/>
              <w:bottom w:val="single" w:sz="4" w:space="0" w:color="auto"/>
              <w:right w:val="single" w:sz="4" w:space="0" w:color="auto"/>
            </w:tcBorders>
          </w:tcPr>
          <w:p w:rsidR="00565928" w:rsidRPr="00115013" w:rsidRDefault="00E718BE" w:rsidP="00231EE0">
            <w:pPr>
              <w:jc w:val="center"/>
              <w:rPr>
                <w:rFonts w:ascii="Candara" w:hAnsi="Candara" w:cs="Arial"/>
                <w:b/>
                <w:sz w:val="20"/>
                <w:szCs w:val="20"/>
              </w:rPr>
            </w:pPr>
            <w:r w:rsidRPr="00115013">
              <w:rPr>
                <w:rFonts w:ascii="Candara" w:hAnsi="Candara" w:cs="Arial"/>
                <w:b/>
                <w:sz w:val="20"/>
                <w:szCs w:val="20"/>
              </w:rPr>
              <w:t>Weekly Monitoring</w:t>
            </w:r>
          </w:p>
        </w:tc>
      </w:tr>
      <w:tr w:rsidR="005F6721"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F6721" w:rsidRDefault="005F6721" w:rsidP="00231EE0">
            <w:pPr>
              <w:jc w:val="center"/>
              <w:rPr>
                <w:rFonts w:ascii="Candara" w:hAnsi="Candara" w:cs="Arial"/>
                <w:b/>
                <w:sz w:val="20"/>
                <w:szCs w:val="20"/>
              </w:rPr>
            </w:pPr>
            <w:r>
              <w:rPr>
                <w:rFonts w:ascii="Candara" w:hAnsi="Candara" w:cs="Arial"/>
                <w:b/>
                <w:sz w:val="20"/>
                <w:szCs w:val="20"/>
              </w:rPr>
              <w:lastRenderedPageBreak/>
              <w:t>Staff are trained in Wise Behaviour</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F6721" w:rsidRDefault="005F6721" w:rsidP="00231EE0">
            <w:pPr>
              <w:jc w:val="center"/>
              <w:rPr>
                <w:rFonts w:ascii="Candara" w:hAnsi="Candara" w:cs="Arial"/>
                <w:b/>
                <w:sz w:val="20"/>
                <w:szCs w:val="20"/>
              </w:rPr>
            </w:pPr>
            <w:r>
              <w:rPr>
                <w:rFonts w:ascii="Candara" w:hAnsi="Candara" w:cs="Arial"/>
                <w:b/>
                <w:sz w:val="20"/>
                <w:szCs w:val="20"/>
              </w:rPr>
              <w:t>Wise Behaviour</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F6721" w:rsidRDefault="005F6721" w:rsidP="00231EE0">
            <w:pPr>
              <w:jc w:val="center"/>
              <w:rPr>
                <w:rFonts w:ascii="Candara" w:hAnsi="Candara" w:cs="Arial"/>
                <w:b/>
                <w:sz w:val="20"/>
                <w:szCs w:val="20"/>
              </w:rPr>
            </w:pPr>
            <w:r w:rsidRPr="005F6721">
              <w:rPr>
                <w:rFonts w:ascii="Candara" w:hAnsi="Candara" w:cs="Arial"/>
                <w:b/>
                <w:color w:val="FF0000"/>
                <w:sz w:val="20"/>
                <w:szCs w:val="20"/>
              </w:rPr>
              <w:t>£500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F6721" w:rsidRDefault="005F6721" w:rsidP="00231EE0">
            <w:pPr>
              <w:jc w:val="center"/>
              <w:rPr>
                <w:rFonts w:ascii="Candara" w:hAnsi="Candara" w:cs="Arial"/>
                <w:b/>
                <w:sz w:val="20"/>
                <w:szCs w:val="20"/>
              </w:rPr>
            </w:pPr>
            <w:r>
              <w:rPr>
                <w:rFonts w:ascii="Candara" w:hAnsi="Candara" w:cs="Arial"/>
                <w:b/>
                <w:sz w:val="20"/>
                <w:szCs w:val="20"/>
              </w:rPr>
              <w:t>Monitoring</w:t>
            </w:r>
          </w:p>
        </w:tc>
        <w:tc>
          <w:tcPr>
            <w:tcW w:w="1354" w:type="dxa"/>
            <w:tcBorders>
              <w:top w:val="single" w:sz="4" w:space="0" w:color="auto"/>
              <w:left w:val="single" w:sz="4" w:space="0" w:color="auto"/>
              <w:bottom w:val="single" w:sz="4" w:space="0" w:color="auto"/>
              <w:right w:val="single" w:sz="4" w:space="0" w:color="auto"/>
            </w:tcBorders>
          </w:tcPr>
          <w:p w:rsidR="005F6721" w:rsidRDefault="005F6721" w:rsidP="005F6721">
            <w:pPr>
              <w:jc w:val="center"/>
              <w:rPr>
                <w:rFonts w:ascii="Candara" w:hAnsi="Candara" w:cs="Arial"/>
                <w:b/>
                <w:sz w:val="20"/>
                <w:szCs w:val="20"/>
              </w:rPr>
            </w:pPr>
            <w:r>
              <w:rPr>
                <w:rFonts w:ascii="Candara" w:hAnsi="Candara" w:cs="Arial"/>
                <w:b/>
                <w:sz w:val="20"/>
                <w:szCs w:val="20"/>
              </w:rPr>
              <w:t>Class Teachers</w:t>
            </w:r>
          </w:p>
          <w:p w:rsidR="005F6721" w:rsidRDefault="005F6721" w:rsidP="005F6721">
            <w:pPr>
              <w:jc w:val="center"/>
              <w:rPr>
                <w:rFonts w:ascii="Candara" w:hAnsi="Candara" w:cs="Arial"/>
                <w:b/>
                <w:sz w:val="20"/>
                <w:szCs w:val="20"/>
              </w:rPr>
            </w:pPr>
            <w:r>
              <w:rPr>
                <w:rFonts w:ascii="Candara" w:hAnsi="Candara" w:cs="Arial"/>
                <w:b/>
                <w:sz w:val="20"/>
                <w:szCs w:val="20"/>
              </w:rPr>
              <w:t>Learning Mentor</w:t>
            </w:r>
          </w:p>
        </w:tc>
        <w:tc>
          <w:tcPr>
            <w:tcW w:w="2170" w:type="dxa"/>
            <w:tcBorders>
              <w:top w:val="single" w:sz="4" w:space="0" w:color="auto"/>
              <w:left w:val="single" w:sz="4" w:space="0" w:color="auto"/>
              <w:bottom w:val="single" w:sz="4" w:space="0" w:color="auto"/>
              <w:right w:val="single" w:sz="4" w:space="0" w:color="auto"/>
            </w:tcBorders>
          </w:tcPr>
          <w:p w:rsidR="005F6721" w:rsidRDefault="005F6721" w:rsidP="00231EE0">
            <w:pPr>
              <w:jc w:val="center"/>
              <w:rPr>
                <w:rFonts w:ascii="Candara" w:hAnsi="Candara" w:cs="Arial"/>
                <w:b/>
                <w:sz w:val="20"/>
                <w:szCs w:val="20"/>
              </w:rPr>
            </w:pPr>
            <w:r>
              <w:rPr>
                <w:rFonts w:ascii="Candara" w:hAnsi="Candara" w:cs="Arial"/>
                <w:b/>
                <w:sz w:val="20"/>
                <w:szCs w:val="20"/>
              </w:rPr>
              <w:t>Half Termly</w:t>
            </w:r>
          </w:p>
        </w:tc>
      </w:tr>
      <w:tr w:rsidR="00F83A1F"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83A1F" w:rsidRPr="00115013" w:rsidRDefault="00F83A1F" w:rsidP="00231EE0">
            <w:pPr>
              <w:jc w:val="center"/>
              <w:rPr>
                <w:rFonts w:ascii="Candara" w:hAnsi="Candara" w:cs="Arial"/>
                <w:b/>
                <w:sz w:val="20"/>
                <w:szCs w:val="20"/>
              </w:rPr>
            </w:pPr>
            <w:r>
              <w:rPr>
                <w:rFonts w:ascii="Candara" w:hAnsi="Candara" w:cs="Arial"/>
                <w:b/>
                <w:sz w:val="20"/>
                <w:szCs w:val="20"/>
              </w:rPr>
              <w:t>Children’s behaviour improves and they are confident to make the right behaviour choices.</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83A1F" w:rsidRPr="00115013" w:rsidRDefault="00F83A1F" w:rsidP="00231EE0">
            <w:pPr>
              <w:jc w:val="center"/>
              <w:rPr>
                <w:rFonts w:ascii="Candara" w:hAnsi="Candara" w:cs="Arial"/>
                <w:b/>
                <w:sz w:val="20"/>
                <w:szCs w:val="20"/>
              </w:rPr>
            </w:pPr>
            <w:r>
              <w:rPr>
                <w:rFonts w:ascii="Candara" w:hAnsi="Candara" w:cs="Arial"/>
                <w:b/>
                <w:sz w:val="20"/>
                <w:szCs w:val="20"/>
              </w:rPr>
              <w:t>Wise Behaviour</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83A1F" w:rsidRDefault="00F83A1F" w:rsidP="00231EE0">
            <w:pPr>
              <w:jc w:val="center"/>
              <w:rPr>
                <w:rFonts w:ascii="Candara" w:hAnsi="Candara" w:cs="Arial"/>
                <w:b/>
                <w:sz w:val="20"/>
                <w:szCs w:val="20"/>
              </w:rPr>
            </w:pPr>
            <w:r>
              <w:rPr>
                <w:rFonts w:ascii="Candara" w:hAnsi="Candara" w:cs="Arial"/>
                <w:b/>
                <w:sz w:val="20"/>
                <w:szCs w:val="20"/>
              </w:rPr>
              <w:t>Small group work supporting children’s behaviour</w:t>
            </w:r>
          </w:p>
          <w:p w:rsidR="00F83A1F" w:rsidRPr="00115013" w:rsidRDefault="00F83A1F" w:rsidP="00231EE0">
            <w:pPr>
              <w:jc w:val="center"/>
              <w:rPr>
                <w:rFonts w:ascii="Candara" w:hAnsi="Candara" w:cs="Arial"/>
                <w:b/>
                <w:sz w:val="20"/>
                <w:szCs w:val="20"/>
              </w:rPr>
            </w:pPr>
            <w:r w:rsidRPr="006713B2">
              <w:rPr>
                <w:rFonts w:ascii="Candara" w:hAnsi="Candara" w:cs="Arial"/>
                <w:b/>
                <w:color w:val="FF0000"/>
                <w:sz w:val="20"/>
                <w:szCs w:val="20"/>
              </w:rPr>
              <w:t>+4 months - £200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83A1F" w:rsidRPr="00115013" w:rsidRDefault="00F83A1F" w:rsidP="00231EE0">
            <w:pPr>
              <w:jc w:val="center"/>
              <w:rPr>
                <w:rFonts w:ascii="Candara" w:hAnsi="Candara" w:cs="Arial"/>
                <w:b/>
                <w:sz w:val="20"/>
                <w:szCs w:val="20"/>
              </w:rPr>
            </w:pPr>
            <w:r>
              <w:rPr>
                <w:rFonts w:ascii="Candara" w:hAnsi="Candara" w:cs="Arial"/>
                <w:b/>
                <w:sz w:val="20"/>
                <w:szCs w:val="20"/>
              </w:rPr>
              <w:t>Monitoring</w:t>
            </w:r>
          </w:p>
        </w:tc>
        <w:tc>
          <w:tcPr>
            <w:tcW w:w="1354" w:type="dxa"/>
            <w:tcBorders>
              <w:top w:val="single" w:sz="4" w:space="0" w:color="auto"/>
              <w:left w:val="single" w:sz="4" w:space="0" w:color="auto"/>
              <w:bottom w:val="single" w:sz="4" w:space="0" w:color="auto"/>
              <w:right w:val="single" w:sz="4" w:space="0" w:color="auto"/>
            </w:tcBorders>
          </w:tcPr>
          <w:p w:rsidR="00F83A1F" w:rsidRPr="00115013" w:rsidRDefault="00F83A1F" w:rsidP="00231EE0">
            <w:pPr>
              <w:jc w:val="center"/>
              <w:rPr>
                <w:rFonts w:ascii="Candara" w:hAnsi="Candara" w:cs="Arial"/>
                <w:b/>
                <w:sz w:val="20"/>
                <w:szCs w:val="20"/>
              </w:rPr>
            </w:pPr>
            <w:r>
              <w:rPr>
                <w:rFonts w:ascii="Candara" w:hAnsi="Candara" w:cs="Arial"/>
                <w:b/>
                <w:sz w:val="20"/>
                <w:szCs w:val="20"/>
              </w:rPr>
              <w:t>Learning Mentor</w:t>
            </w:r>
          </w:p>
        </w:tc>
        <w:tc>
          <w:tcPr>
            <w:tcW w:w="2170" w:type="dxa"/>
            <w:tcBorders>
              <w:top w:val="single" w:sz="4" w:space="0" w:color="auto"/>
              <w:left w:val="single" w:sz="4" w:space="0" w:color="auto"/>
              <w:bottom w:val="single" w:sz="4" w:space="0" w:color="auto"/>
              <w:right w:val="single" w:sz="4" w:space="0" w:color="auto"/>
            </w:tcBorders>
          </w:tcPr>
          <w:p w:rsidR="00F83A1F" w:rsidRPr="00115013" w:rsidRDefault="00F83A1F" w:rsidP="00231EE0">
            <w:pPr>
              <w:jc w:val="center"/>
              <w:rPr>
                <w:rFonts w:ascii="Candara" w:hAnsi="Candara" w:cs="Arial"/>
                <w:b/>
                <w:sz w:val="20"/>
                <w:szCs w:val="20"/>
              </w:rPr>
            </w:pPr>
            <w:r>
              <w:rPr>
                <w:rFonts w:ascii="Candara" w:hAnsi="Candara" w:cs="Arial"/>
                <w:b/>
                <w:sz w:val="20"/>
                <w:szCs w:val="20"/>
              </w:rPr>
              <w:t>Half Termly</w:t>
            </w:r>
          </w:p>
        </w:tc>
      </w:tr>
      <w:tr w:rsidR="005315ED"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315ED" w:rsidRDefault="005315ED" w:rsidP="00231EE0">
            <w:pPr>
              <w:jc w:val="center"/>
              <w:rPr>
                <w:rFonts w:ascii="Candara" w:hAnsi="Candara" w:cs="Arial"/>
                <w:b/>
                <w:sz w:val="20"/>
                <w:szCs w:val="20"/>
              </w:rPr>
            </w:pPr>
            <w:r>
              <w:rPr>
                <w:rFonts w:ascii="Candara" w:hAnsi="Candara" w:cs="Arial"/>
                <w:b/>
                <w:sz w:val="20"/>
                <w:szCs w:val="20"/>
              </w:rPr>
              <w:t>Children will have the necessary skills to interact with adults and children.</w:t>
            </w:r>
          </w:p>
          <w:p w:rsidR="005315ED" w:rsidRPr="005C51C1" w:rsidRDefault="005315ED" w:rsidP="00231EE0">
            <w:pPr>
              <w:jc w:val="center"/>
              <w:rPr>
                <w:rFonts w:ascii="Candara" w:hAnsi="Candara" w:cs="Arial"/>
                <w:b/>
                <w:sz w:val="20"/>
                <w:szCs w:val="20"/>
              </w:rPr>
            </w:pPr>
            <w:r w:rsidRPr="005C51C1">
              <w:rPr>
                <w:rFonts w:ascii="Candara" w:hAnsi="Candara" w:cs="Arial"/>
                <w:b/>
                <w:sz w:val="20"/>
                <w:szCs w:val="20"/>
              </w:rPr>
              <w:t>Skills taught:</w:t>
            </w:r>
          </w:p>
          <w:p w:rsidR="005315ED" w:rsidRPr="005315ED" w:rsidRDefault="005315ED" w:rsidP="00231EE0">
            <w:pPr>
              <w:autoSpaceDE w:val="0"/>
              <w:autoSpaceDN w:val="0"/>
              <w:adjustRightInd w:val="0"/>
              <w:spacing w:after="37"/>
              <w:jc w:val="center"/>
              <w:rPr>
                <w:rFonts w:ascii="Candara" w:hAnsi="Candara" w:cs="Arial"/>
                <w:b/>
                <w:color w:val="000000"/>
                <w:sz w:val="20"/>
                <w:szCs w:val="20"/>
              </w:rPr>
            </w:pPr>
            <w:r w:rsidRPr="005315ED">
              <w:rPr>
                <w:rFonts w:ascii="Candara" w:hAnsi="Candara" w:cs="Arial"/>
                <w:b/>
                <w:color w:val="000000"/>
                <w:sz w:val="20"/>
                <w:szCs w:val="20"/>
              </w:rPr>
              <w:t>waiting</w:t>
            </w:r>
          </w:p>
          <w:p w:rsidR="005315ED" w:rsidRPr="005315ED" w:rsidRDefault="005315ED" w:rsidP="00231EE0">
            <w:pPr>
              <w:autoSpaceDE w:val="0"/>
              <w:autoSpaceDN w:val="0"/>
              <w:adjustRightInd w:val="0"/>
              <w:spacing w:after="37"/>
              <w:jc w:val="center"/>
              <w:rPr>
                <w:rFonts w:ascii="Candara" w:hAnsi="Candara" w:cs="Arial"/>
                <w:b/>
                <w:color w:val="000000"/>
                <w:sz w:val="20"/>
                <w:szCs w:val="20"/>
              </w:rPr>
            </w:pPr>
            <w:r w:rsidRPr="005315ED">
              <w:rPr>
                <w:rFonts w:ascii="Candara" w:hAnsi="Candara" w:cs="Arial"/>
                <w:b/>
                <w:color w:val="000000"/>
                <w:sz w:val="20"/>
                <w:szCs w:val="20"/>
              </w:rPr>
              <w:t>using other children’s names</w:t>
            </w:r>
          </w:p>
          <w:p w:rsidR="005315ED" w:rsidRPr="005315ED" w:rsidRDefault="005315ED" w:rsidP="00231EE0">
            <w:pPr>
              <w:autoSpaceDE w:val="0"/>
              <w:autoSpaceDN w:val="0"/>
              <w:adjustRightInd w:val="0"/>
              <w:spacing w:after="37"/>
              <w:jc w:val="center"/>
              <w:rPr>
                <w:rFonts w:ascii="Candara" w:hAnsi="Candara" w:cs="Arial"/>
                <w:b/>
                <w:color w:val="000000"/>
                <w:sz w:val="20"/>
                <w:szCs w:val="20"/>
              </w:rPr>
            </w:pPr>
            <w:r w:rsidRPr="005315ED">
              <w:rPr>
                <w:rFonts w:ascii="Candara" w:hAnsi="Candara" w:cs="Arial"/>
                <w:b/>
                <w:color w:val="000000"/>
                <w:sz w:val="20"/>
                <w:szCs w:val="20"/>
              </w:rPr>
              <w:t>anticipation</w:t>
            </w:r>
          </w:p>
          <w:p w:rsidR="005315ED" w:rsidRPr="005315ED" w:rsidRDefault="005315ED" w:rsidP="00231EE0">
            <w:pPr>
              <w:autoSpaceDE w:val="0"/>
              <w:autoSpaceDN w:val="0"/>
              <w:adjustRightInd w:val="0"/>
              <w:spacing w:after="37"/>
              <w:jc w:val="center"/>
              <w:rPr>
                <w:rFonts w:ascii="Candara" w:hAnsi="Candara" w:cs="Arial"/>
                <w:b/>
                <w:color w:val="000000"/>
                <w:sz w:val="20"/>
                <w:szCs w:val="20"/>
              </w:rPr>
            </w:pPr>
            <w:r w:rsidRPr="005315ED">
              <w:rPr>
                <w:rFonts w:ascii="Candara" w:hAnsi="Candara" w:cs="Arial"/>
                <w:b/>
                <w:color w:val="000000"/>
                <w:sz w:val="20"/>
                <w:szCs w:val="20"/>
              </w:rPr>
              <w:t>making choices</w:t>
            </w:r>
          </w:p>
          <w:p w:rsidR="005315ED" w:rsidRPr="005315ED" w:rsidRDefault="005315ED" w:rsidP="00231EE0">
            <w:pPr>
              <w:autoSpaceDE w:val="0"/>
              <w:autoSpaceDN w:val="0"/>
              <w:adjustRightInd w:val="0"/>
              <w:spacing w:after="37"/>
              <w:jc w:val="center"/>
              <w:rPr>
                <w:rFonts w:ascii="Candara" w:hAnsi="Candara" w:cs="Arial"/>
                <w:b/>
                <w:color w:val="000000"/>
                <w:sz w:val="20"/>
                <w:szCs w:val="20"/>
              </w:rPr>
            </w:pPr>
            <w:r w:rsidRPr="005315ED">
              <w:rPr>
                <w:rFonts w:ascii="Candara" w:hAnsi="Candara" w:cs="Arial"/>
                <w:b/>
                <w:color w:val="000000"/>
                <w:sz w:val="20"/>
                <w:szCs w:val="20"/>
              </w:rPr>
              <w:t>asking for help</w:t>
            </w:r>
          </w:p>
          <w:p w:rsidR="005315ED" w:rsidRPr="005315ED" w:rsidRDefault="005315ED" w:rsidP="00231EE0">
            <w:pPr>
              <w:autoSpaceDE w:val="0"/>
              <w:autoSpaceDN w:val="0"/>
              <w:adjustRightInd w:val="0"/>
              <w:spacing w:after="37"/>
              <w:jc w:val="center"/>
              <w:rPr>
                <w:rFonts w:ascii="Candara" w:hAnsi="Candara" w:cs="Arial"/>
                <w:b/>
                <w:color w:val="000000"/>
                <w:sz w:val="20"/>
                <w:szCs w:val="20"/>
              </w:rPr>
            </w:pPr>
            <w:r w:rsidRPr="005315ED">
              <w:rPr>
                <w:rFonts w:ascii="Candara" w:hAnsi="Candara" w:cs="Arial"/>
                <w:b/>
                <w:color w:val="000000"/>
                <w:sz w:val="20"/>
                <w:szCs w:val="20"/>
              </w:rPr>
              <w:t>coping with winning and losing</w:t>
            </w:r>
          </w:p>
          <w:p w:rsidR="005315ED" w:rsidRPr="005315ED" w:rsidRDefault="005315ED" w:rsidP="00231EE0">
            <w:pPr>
              <w:autoSpaceDE w:val="0"/>
              <w:autoSpaceDN w:val="0"/>
              <w:adjustRightInd w:val="0"/>
              <w:spacing w:after="37"/>
              <w:jc w:val="center"/>
              <w:rPr>
                <w:rFonts w:ascii="Candara" w:hAnsi="Candara" w:cs="Arial"/>
                <w:b/>
                <w:color w:val="000000"/>
                <w:sz w:val="20"/>
                <w:szCs w:val="20"/>
              </w:rPr>
            </w:pPr>
            <w:r w:rsidRPr="005315ED">
              <w:rPr>
                <w:rFonts w:ascii="Candara" w:hAnsi="Candara" w:cs="Arial"/>
                <w:b/>
                <w:color w:val="000000"/>
                <w:sz w:val="20"/>
                <w:szCs w:val="20"/>
              </w:rPr>
              <w:t>sitting in a circle next to others</w:t>
            </w:r>
          </w:p>
          <w:p w:rsidR="005315ED" w:rsidRPr="005315ED" w:rsidRDefault="005315ED" w:rsidP="00231EE0">
            <w:pPr>
              <w:autoSpaceDE w:val="0"/>
              <w:autoSpaceDN w:val="0"/>
              <w:adjustRightInd w:val="0"/>
              <w:jc w:val="center"/>
              <w:rPr>
                <w:rFonts w:ascii="Candara" w:hAnsi="Candara" w:cs="Arial"/>
                <w:color w:val="000000"/>
                <w:sz w:val="20"/>
                <w:szCs w:val="20"/>
              </w:rPr>
            </w:pPr>
            <w:r w:rsidRPr="005315ED">
              <w:rPr>
                <w:rFonts w:ascii="Candara" w:hAnsi="Candara" w:cs="Arial"/>
                <w:b/>
                <w:color w:val="000000"/>
                <w:sz w:val="20"/>
                <w:szCs w:val="20"/>
              </w:rPr>
              <w:t>limited vocabulary</w:t>
            </w:r>
          </w:p>
          <w:p w:rsidR="005315ED" w:rsidRPr="00115013" w:rsidRDefault="005315ED" w:rsidP="00231EE0">
            <w:pPr>
              <w:jc w:val="center"/>
              <w:rPr>
                <w:rFonts w:ascii="Candara" w:hAnsi="Candara" w:cs="Arial"/>
                <w:b/>
                <w:sz w:val="20"/>
                <w:szCs w:val="20"/>
              </w:rPr>
            </w:pP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315ED" w:rsidRPr="00115013" w:rsidRDefault="005315ED" w:rsidP="00231EE0">
            <w:pPr>
              <w:jc w:val="center"/>
              <w:rPr>
                <w:rFonts w:ascii="Candara" w:hAnsi="Candara" w:cs="Arial"/>
                <w:b/>
                <w:sz w:val="20"/>
                <w:szCs w:val="20"/>
              </w:rPr>
            </w:pPr>
            <w:r>
              <w:rPr>
                <w:rFonts w:ascii="Candara" w:hAnsi="Candara" w:cs="Arial"/>
                <w:b/>
                <w:sz w:val="20"/>
                <w:szCs w:val="20"/>
              </w:rPr>
              <w:t>Fun Time</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51C1" w:rsidRPr="005C51C1" w:rsidRDefault="005C51C1" w:rsidP="00231EE0">
            <w:pPr>
              <w:autoSpaceDE w:val="0"/>
              <w:autoSpaceDN w:val="0"/>
              <w:adjustRightInd w:val="0"/>
              <w:jc w:val="center"/>
              <w:rPr>
                <w:rFonts w:ascii="Candara" w:hAnsi="Candara" w:cs="Arial"/>
                <w:b/>
                <w:color w:val="000000"/>
                <w:sz w:val="20"/>
                <w:szCs w:val="20"/>
              </w:rPr>
            </w:pPr>
            <w:r w:rsidRPr="005C51C1">
              <w:rPr>
                <w:rFonts w:ascii="Candara" w:hAnsi="Candara" w:cs="Arial"/>
                <w:b/>
                <w:color w:val="000000"/>
                <w:sz w:val="20"/>
                <w:szCs w:val="20"/>
              </w:rPr>
              <w:t>The ideal group size is 4 children, with a range of difficulties. Children with age-appropriate social skills can be included to act as a model to the target children in the group.</w:t>
            </w:r>
          </w:p>
          <w:p w:rsidR="005315ED" w:rsidRDefault="005C51C1" w:rsidP="00231EE0">
            <w:pPr>
              <w:jc w:val="center"/>
              <w:rPr>
                <w:rFonts w:ascii="Candara" w:hAnsi="Candara" w:cs="Arial"/>
                <w:b/>
                <w:color w:val="000000"/>
                <w:sz w:val="20"/>
                <w:szCs w:val="20"/>
              </w:rPr>
            </w:pPr>
            <w:r w:rsidRPr="005C51C1">
              <w:rPr>
                <w:rFonts w:ascii="Candara" w:hAnsi="Candara" w:cs="Arial"/>
                <w:b/>
                <w:color w:val="000000"/>
                <w:sz w:val="20"/>
                <w:szCs w:val="20"/>
              </w:rPr>
              <w:t>If the children you are focusing on are reluctant or have difficulty with this size of group a start can be made by introducing the session on a 1:1 basis with an adult or with an adult and one other child.</w:t>
            </w:r>
          </w:p>
          <w:p w:rsidR="000B6D9D" w:rsidRPr="00115013" w:rsidRDefault="000B6D9D" w:rsidP="00231EE0">
            <w:pPr>
              <w:jc w:val="center"/>
              <w:rPr>
                <w:rFonts w:ascii="Candara" w:hAnsi="Candara" w:cs="Arial"/>
                <w:b/>
                <w:sz w:val="20"/>
                <w:szCs w:val="20"/>
              </w:rPr>
            </w:pPr>
            <w:r w:rsidRPr="006713B2">
              <w:rPr>
                <w:rFonts w:ascii="Candara" w:hAnsi="Candara" w:cs="Arial"/>
                <w:b/>
                <w:color w:val="FF0000"/>
                <w:sz w:val="20"/>
                <w:szCs w:val="20"/>
              </w:rPr>
              <w:t>+4 months - £200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315ED" w:rsidRPr="00115013" w:rsidRDefault="00787D2F" w:rsidP="00231EE0">
            <w:pPr>
              <w:jc w:val="center"/>
              <w:rPr>
                <w:rFonts w:ascii="Candara" w:hAnsi="Candara" w:cs="Arial"/>
                <w:b/>
                <w:sz w:val="20"/>
                <w:szCs w:val="20"/>
              </w:rPr>
            </w:pPr>
            <w:r>
              <w:rPr>
                <w:rFonts w:ascii="Candara" w:hAnsi="Candara" w:cs="Arial"/>
                <w:b/>
                <w:sz w:val="20"/>
                <w:szCs w:val="20"/>
              </w:rPr>
              <w:t>Monitor</w:t>
            </w:r>
            <w:r w:rsidR="00C20B47">
              <w:rPr>
                <w:rFonts w:ascii="Candara" w:hAnsi="Candara" w:cs="Arial"/>
                <w:b/>
                <w:sz w:val="20"/>
                <w:szCs w:val="20"/>
              </w:rPr>
              <w:t>ing</w:t>
            </w:r>
          </w:p>
        </w:tc>
        <w:tc>
          <w:tcPr>
            <w:tcW w:w="1354" w:type="dxa"/>
            <w:tcBorders>
              <w:top w:val="single" w:sz="4" w:space="0" w:color="auto"/>
              <w:left w:val="single" w:sz="4" w:space="0" w:color="auto"/>
              <w:bottom w:val="single" w:sz="4" w:space="0" w:color="auto"/>
              <w:right w:val="single" w:sz="4" w:space="0" w:color="auto"/>
            </w:tcBorders>
          </w:tcPr>
          <w:p w:rsidR="005315ED" w:rsidRDefault="005C51C1" w:rsidP="00231EE0">
            <w:pPr>
              <w:jc w:val="center"/>
              <w:rPr>
                <w:rFonts w:ascii="Candara" w:hAnsi="Candara" w:cs="Arial"/>
                <w:b/>
                <w:sz w:val="20"/>
                <w:szCs w:val="20"/>
              </w:rPr>
            </w:pPr>
            <w:r>
              <w:rPr>
                <w:rFonts w:ascii="Candara" w:hAnsi="Candara" w:cs="Arial"/>
                <w:b/>
                <w:sz w:val="20"/>
                <w:szCs w:val="20"/>
              </w:rPr>
              <w:t>CG, LK</w:t>
            </w:r>
          </w:p>
          <w:p w:rsidR="005C51C1" w:rsidRPr="00115013" w:rsidRDefault="005C51C1" w:rsidP="00231EE0">
            <w:pPr>
              <w:jc w:val="center"/>
              <w:rPr>
                <w:rFonts w:ascii="Candara" w:hAnsi="Candara" w:cs="Arial"/>
                <w:b/>
                <w:sz w:val="20"/>
                <w:szCs w:val="20"/>
              </w:rPr>
            </w:pPr>
            <w:r>
              <w:rPr>
                <w:rFonts w:ascii="Candara" w:hAnsi="Candara" w:cs="Arial"/>
                <w:b/>
                <w:sz w:val="20"/>
                <w:szCs w:val="20"/>
              </w:rPr>
              <w:t>PP Lead</w:t>
            </w:r>
          </w:p>
        </w:tc>
        <w:tc>
          <w:tcPr>
            <w:tcW w:w="2170" w:type="dxa"/>
            <w:tcBorders>
              <w:top w:val="single" w:sz="4" w:space="0" w:color="auto"/>
              <w:left w:val="single" w:sz="4" w:space="0" w:color="auto"/>
              <w:bottom w:val="single" w:sz="4" w:space="0" w:color="auto"/>
              <w:right w:val="single" w:sz="4" w:space="0" w:color="auto"/>
            </w:tcBorders>
          </w:tcPr>
          <w:p w:rsidR="005315ED" w:rsidRPr="00115013" w:rsidRDefault="005315ED" w:rsidP="00231EE0">
            <w:pPr>
              <w:jc w:val="center"/>
              <w:rPr>
                <w:rFonts w:ascii="Candara" w:hAnsi="Candara" w:cs="Arial"/>
                <w:b/>
                <w:sz w:val="20"/>
                <w:szCs w:val="20"/>
              </w:rPr>
            </w:pPr>
          </w:p>
        </w:tc>
      </w:tr>
      <w:tr w:rsidR="00BF54F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Pr="000D7012" w:rsidRDefault="00BF54F2" w:rsidP="00BF54F2">
            <w:pPr>
              <w:jc w:val="center"/>
              <w:rPr>
                <w:rFonts w:ascii="Candara" w:hAnsi="Candara" w:cs="Arial"/>
                <w:b/>
                <w:sz w:val="20"/>
                <w:szCs w:val="20"/>
              </w:rPr>
            </w:pPr>
            <w:r>
              <w:rPr>
                <w:rFonts w:ascii="Candara" w:hAnsi="Candara" w:cs="Arial"/>
                <w:b/>
                <w:sz w:val="20"/>
                <w:szCs w:val="20"/>
              </w:rPr>
              <w:t>Staff are trained in Lego Therapy</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Pr="000D7012" w:rsidRDefault="00BF54F2" w:rsidP="00BF54F2">
            <w:pPr>
              <w:jc w:val="center"/>
              <w:rPr>
                <w:rFonts w:ascii="Candara" w:hAnsi="Candara" w:cs="Arial"/>
                <w:b/>
                <w:sz w:val="20"/>
                <w:szCs w:val="20"/>
              </w:rPr>
            </w:pPr>
            <w:r>
              <w:rPr>
                <w:rFonts w:ascii="Candara" w:hAnsi="Candara" w:cs="Arial"/>
                <w:b/>
                <w:sz w:val="20"/>
                <w:szCs w:val="20"/>
              </w:rPr>
              <w:t xml:space="preserve">Lego Therapy </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Default="00BF54F2" w:rsidP="00BF54F2">
            <w:pPr>
              <w:jc w:val="center"/>
              <w:rPr>
                <w:rFonts w:ascii="Candara" w:hAnsi="Candara" w:cs="Arial"/>
                <w:b/>
                <w:sz w:val="20"/>
                <w:szCs w:val="20"/>
              </w:rPr>
            </w:pPr>
            <w:r>
              <w:rPr>
                <w:rFonts w:ascii="Candara" w:hAnsi="Candara" w:cs="Arial"/>
                <w:b/>
                <w:sz w:val="20"/>
                <w:szCs w:val="20"/>
              </w:rPr>
              <w:t>Training</w:t>
            </w:r>
          </w:p>
          <w:p w:rsidR="00BF54F2" w:rsidRPr="000D7012" w:rsidRDefault="00BF54F2" w:rsidP="00BF54F2">
            <w:pPr>
              <w:jc w:val="center"/>
              <w:rPr>
                <w:rFonts w:ascii="Candara" w:hAnsi="Candara" w:cs="Arial"/>
                <w:b/>
                <w:sz w:val="20"/>
                <w:szCs w:val="20"/>
              </w:rPr>
            </w:pPr>
            <w:r>
              <w:rPr>
                <w:rFonts w:ascii="Candara" w:hAnsi="Candara" w:cs="Arial"/>
                <w:b/>
                <w:color w:val="FF0000"/>
                <w:sz w:val="20"/>
                <w:szCs w:val="20"/>
              </w:rPr>
              <w:t>£3</w:t>
            </w:r>
            <w:r w:rsidRPr="006713B2">
              <w:rPr>
                <w:rFonts w:ascii="Candara" w:hAnsi="Candara" w:cs="Arial"/>
                <w:b/>
                <w:color w:val="FF0000"/>
                <w:sz w:val="20"/>
                <w:szCs w:val="20"/>
              </w:rPr>
              <w:t>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Pr="000D7012" w:rsidRDefault="00BF54F2" w:rsidP="00BF54F2">
            <w:pPr>
              <w:jc w:val="center"/>
              <w:rPr>
                <w:rFonts w:ascii="Candara" w:hAnsi="Candara" w:cs="Arial"/>
                <w:b/>
                <w:sz w:val="20"/>
                <w:szCs w:val="20"/>
              </w:rPr>
            </w:pPr>
            <w:r>
              <w:rPr>
                <w:rFonts w:ascii="Candara" w:hAnsi="Candara" w:cs="Arial"/>
                <w:b/>
                <w:sz w:val="20"/>
                <w:szCs w:val="20"/>
              </w:rPr>
              <w:t>Monitoring</w:t>
            </w:r>
          </w:p>
        </w:tc>
        <w:tc>
          <w:tcPr>
            <w:tcW w:w="1354" w:type="dxa"/>
            <w:tcBorders>
              <w:top w:val="single" w:sz="4" w:space="0" w:color="auto"/>
              <w:left w:val="single" w:sz="4" w:space="0" w:color="auto"/>
              <w:bottom w:val="single" w:sz="4" w:space="0" w:color="auto"/>
              <w:right w:val="single" w:sz="4" w:space="0" w:color="auto"/>
            </w:tcBorders>
          </w:tcPr>
          <w:p w:rsidR="00BF54F2" w:rsidRDefault="00BF54F2" w:rsidP="00BF54F2">
            <w:pPr>
              <w:jc w:val="center"/>
              <w:rPr>
                <w:rFonts w:ascii="Candara" w:hAnsi="Candara" w:cs="Arial"/>
                <w:b/>
                <w:sz w:val="20"/>
                <w:szCs w:val="20"/>
              </w:rPr>
            </w:pPr>
            <w:r>
              <w:rPr>
                <w:rFonts w:ascii="Candara" w:hAnsi="Candara" w:cs="Arial"/>
                <w:b/>
                <w:sz w:val="20"/>
                <w:szCs w:val="20"/>
              </w:rPr>
              <w:t>Class Teachers</w:t>
            </w:r>
          </w:p>
          <w:p w:rsidR="00BF54F2" w:rsidRPr="000D7012" w:rsidRDefault="00BF54F2" w:rsidP="00BF54F2">
            <w:pPr>
              <w:jc w:val="center"/>
              <w:rPr>
                <w:rFonts w:ascii="Candara" w:hAnsi="Candara" w:cs="Arial"/>
                <w:b/>
                <w:sz w:val="20"/>
                <w:szCs w:val="20"/>
              </w:rPr>
            </w:pPr>
            <w:r>
              <w:rPr>
                <w:rFonts w:ascii="Candara" w:hAnsi="Candara" w:cs="Arial"/>
                <w:b/>
                <w:sz w:val="20"/>
                <w:szCs w:val="20"/>
              </w:rPr>
              <w:t>Learning Mentor</w:t>
            </w:r>
          </w:p>
        </w:tc>
        <w:tc>
          <w:tcPr>
            <w:tcW w:w="2170" w:type="dxa"/>
            <w:tcBorders>
              <w:top w:val="single" w:sz="4" w:space="0" w:color="auto"/>
              <w:left w:val="single" w:sz="4" w:space="0" w:color="auto"/>
              <w:bottom w:val="single" w:sz="4" w:space="0" w:color="auto"/>
              <w:right w:val="single" w:sz="4" w:space="0" w:color="auto"/>
            </w:tcBorders>
          </w:tcPr>
          <w:p w:rsidR="00BF54F2" w:rsidRPr="000D7012" w:rsidRDefault="00BF54F2" w:rsidP="00BF54F2">
            <w:pPr>
              <w:jc w:val="center"/>
              <w:rPr>
                <w:rFonts w:ascii="Candara" w:hAnsi="Candara" w:cs="Arial"/>
                <w:b/>
                <w:sz w:val="20"/>
                <w:szCs w:val="20"/>
              </w:rPr>
            </w:pPr>
            <w:r w:rsidRPr="000D7012">
              <w:rPr>
                <w:rFonts w:ascii="Candara" w:hAnsi="Candara" w:cs="Arial"/>
                <w:b/>
                <w:sz w:val="20"/>
                <w:szCs w:val="20"/>
              </w:rPr>
              <w:t>Half Termly</w:t>
            </w:r>
          </w:p>
        </w:tc>
      </w:tr>
      <w:tr w:rsidR="00BF54F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Pr="003D0A39" w:rsidRDefault="00BF54F2" w:rsidP="00BF54F2">
            <w:pPr>
              <w:spacing w:before="100" w:beforeAutospacing="1" w:after="100" w:afterAutospacing="1"/>
              <w:jc w:val="center"/>
              <w:textAlignment w:val="top"/>
              <w:rPr>
                <w:rFonts w:ascii="Candara" w:eastAsia="Times New Roman" w:hAnsi="Candara" w:cs="Arial"/>
                <w:b/>
                <w:color w:val="666666"/>
                <w:sz w:val="20"/>
                <w:szCs w:val="20"/>
                <w:lang w:val="en-US" w:eastAsia="en-GB"/>
              </w:rPr>
            </w:pPr>
            <w:r w:rsidRPr="005F6721">
              <w:rPr>
                <w:rFonts w:ascii="Candara" w:eastAsia="Times New Roman" w:hAnsi="Candara" w:cs="Arial"/>
                <w:b/>
                <w:color w:val="000000" w:themeColor="text1"/>
                <w:sz w:val="20"/>
                <w:szCs w:val="20"/>
                <w:lang w:val="en-US" w:eastAsia="en-GB"/>
              </w:rPr>
              <w:t>To develop and reinforce play skills and social skills.</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Pr="003D0A39" w:rsidRDefault="00BF54F2" w:rsidP="00BF54F2">
            <w:pPr>
              <w:jc w:val="center"/>
              <w:rPr>
                <w:rFonts w:ascii="Candara" w:hAnsi="Candara" w:cs="Arial"/>
                <w:b/>
                <w:sz w:val="20"/>
                <w:szCs w:val="20"/>
              </w:rPr>
            </w:pPr>
            <w:r w:rsidRPr="003D0A39">
              <w:rPr>
                <w:rFonts w:ascii="Candara" w:hAnsi="Candara" w:cs="Arial"/>
                <w:b/>
                <w:sz w:val="20"/>
                <w:szCs w:val="20"/>
              </w:rPr>
              <w:t>Lego Therapy</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Pr="005F6721" w:rsidRDefault="00BF54F2" w:rsidP="00BF54F2">
            <w:pPr>
              <w:autoSpaceDE w:val="0"/>
              <w:autoSpaceDN w:val="0"/>
              <w:adjustRightInd w:val="0"/>
              <w:jc w:val="center"/>
              <w:rPr>
                <w:rFonts w:ascii="Candara" w:hAnsi="Candara" w:cs="Arial"/>
                <w:b/>
                <w:color w:val="000000" w:themeColor="text1"/>
                <w:sz w:val="20"/>
                <w:szCs w:val="20"/>
              </w:rPr>
            </w:pPr>
            <w:r w:rsidRPr="005F6721">
              <w:rPr>
                <w:rFonts w:ascii="Candara" w:hAnsi="Candara" w:cs="Arial"/>
                <w:b/>
                <w:color w:val="000000" w:themeColor="text1"/>
                <w:sz w:val="20"/>
                <w:szCs w:val="20"/>
              </w:rPr>
              <w:t>Children work in group and work on the following:</w:t>
            </w:r>
          </w:p>
          <w:p w:rsidR="00BF54F2" w:rsidRPr="005F6721" w:rsidRDefault="00BF54F2" w:rsidP="00BF54F2">
            <w:pPr>
              <w:autoSpaceDE w:val="0"/>
              <w:autoSpaceDN w:val="0"/>
              <w:adjustRightInd w:val="0"/>
              <w:jc w:val="center"/>
              <w:rPr>
                <w:rFonts w:ascii="Candara" w:hAnsi="Candara" w:cs="Arial"/>
                <w:b/>
                <w:color w:val="000000" w:themeColor="text1"/>
                <w:sz w:val="20"/>
                <w:szCs w:val="20"/>
              </w:rPr>
            </w:pPr>
            <w:r w:rsidRPr="005F6721">
              <w:rPr>
                <w:rFonts w:ascii="Candara" w:eastAsia="Times New Roman" w:hAnsi="Candara" w:cs="Arial"/>
                <w:b/>
                <w:color w:val="000000" w:themeColor="text1"/>
                <w:sz w:val="20"/>
                <w:szCs w:val="20"/>
                <w:lang w:val="en-US" w:eastAsia="en-GB"/>
              </w:rPr>
              <w:t>Verbal and non-verbal communication</w:t>
            </w:r>
          </w:p>
          <w:p w:rsidR="00BF54F2" w:rsidRPr="005F6721" w:rsidRDefault="00BF54F2" w:rsidP="00BF54F2">
            <w:pPr>
              <w:autoSpaceDE w:val="0"/>
              <w:autoSpaceDN w:val="0"/>
              <w:adjustRightInd w:val="0"/>
              <w:jc w:val="center"/>
              <w:rPr>
                <w:rFonts w:ascii="Candara" w:hAnsi="Candara" w:cs="Arial"/>
                <w:b/>
                <w:color w:val="000000" w:themeColor="text1"/>
                <w:sz w:val="20"/>
                <w:szCs w:val="20"/>
              </w:rPr>
            </w:pPr>
            <w:r w:rsidRPr="005F6721">
              <w:rPr>
                <w:rFonts w:ascii="Candara" w:eastAsia="Times New Roman" w:hAnsi="Candara" w:cs="Arial"/>
                <w:b/>
                <w:color w:val="000000" w:themeColor="text1"/>
                <w:sz w:val="20"/>
                <w:szCs w:val="20"/>
                <w:lang w:val="en-US" w:eastAsia="en-GB"/>
              </w:rPr>
              <w:t>Joint attention</w:t>
            </w:r>
          </w:p>
          <w:p w:rsidR="00BF54F2" w:rsidRPr="005F6721" w:rsidRDefault="00BF54F2" w:rsidP="00BF54F2">
            <w:pPr>
              <w:autoSpaceDE w:val="0"/>
              <w:autoSpaceDN w:val="0"/>
              <w:adjustRightInd w:val="0"/>
              <w:jc w:val="center"/>
              <w:rPr>
                <w:rFonts w:ascii="Candara" w:eastAsia="Times New Roman" w:hAnsi="Candara" w:cs="Arial"/>
                <w:b/>
                <w:color w:val="000000" w:themeColor="text1"/>
                <w:sz w:val="20"/>
                <w:szCs w:val="20"/>
                <w:lang w:val="en-US" w:eastAsia="en-GB"/>
              </w:rPr>
            </w:pPr>
            <w:r w:rsidRPr="005F6721">
              <w:rPr>
                <w:rFonts w:ascii="Candara" w:eastAsia="Times New Roman" w:hAnsi="Candara" w:cs="Arial"/>
                <w:b/>
                <w:color w:val="000000" w:themeColor="text1"/>
                <w:sz w:val="20"/>
                <w:szCs w:val="20"/>
                <w:lang w:val="en-US" w:eastAsia="en-GB"/>
              </w:rPr>
              <w:t>Task focus</w:t>
            </w:r>
          </w:p>
          <w:p w:rsidR="00BF54F2" w:rsidRPr="005F6721" w:rsidRDefault="00BF54F2" w:rsidP="00BF54F2">
            <w:pPr>
              <w:autoSpaceDE w:val="0"/>
              <w:autoSpaceDN w:val="0"/>
              <w:adjustRightInd w:val="0"/>
              <w:jc w:val="center"/>
              <w:rPr>
                <w:rFonts w:ascii="Candara" w:eastAsia="Times New Roman" w:hAnsi="Candara" w:cs="Arial"/>
                <w:b/>
                <w:color w:val="000000" w:themeColor="text1"/>
                <w:sz w:val="20"/>
                <w:szCs w:val="20"/>
                <w:lang w:val="en-US" w:eastAsia="en-GB"/>
              </w:rPr>
            </w:pPr>
            <w:r w:rsidRPr="005F6721">
              <w:rPr>
                <w:rFonts w:ascii="Candara" w:eastAsia="Times New Roman" w:hAnsi="Candara" w:cs="Arial"/>
                <w:b/>
                <w:color w:val="000000" w:themeColor="text1"/>
                <w:sz w:val="20"/>
                <w:szCs w:val="20"/>
                <w:lang w:val="en-US" w:eastAsia="en-GB"/>
              </w:rPr>
              <w:t>Sharing and turn-taking</w:t>
            </w:r>
          </w:p>
          <w:p w:rsidR="00BF54F2" w:rsidRPr="005F6721" w:rsidRDefault="00BF54F2" w:rsidP="00BF54F2">
            <w:pPr>
              <w:autoSpaceDE w:val="0"/>
              <w:autoSpaceDN w:val="0"/>
              <w:adjustRightInd w:val="0"/>
              <w:jc w:val="center"/>
              <w:rPr>
                <w:rFonts w:ascii="Candara" w:eastAsia="Times New Roman" w:hAnsi="Candara" w:cs="Arial"/>
                <w:b/>
                <w:color w:val="000000" w:themeColor="text1"/>
                <w:sz w:val="20"/>
                <w:szCs w:val="20"/>
                <w:lang w:val="en-US" w:eastAsia="en-GB"/>
              </w:rPr>
            </w:pPr>
            <w:r w:rsidRPr="005F6721">
              <w:rPr>
                <w:rFonts w:ascii="Candara" w:eastAsia="Times New Roman" w:hAnsi="Candara" w:cs="Arial"/>
                <w:b/>
                <w:color w:val="000000" w:themeColor="text1"/>
                <w:sz w:val="20"/>
                <w:szCs w:val="20"/>
                <w:lang w:val="en-US" w:eastAsia="en-GB"/>
              </w:rPr>
              <w:t>Collaborative problem-solving</w:t>
            </w:r>
          </w:p>
          <w:p w:rsidR="00BF54F2" w:rsidRPr="006713B2" w:rsidRDefault="00BF54F2" w:rsidP="00BF54F2">
            <w:pPr>
              <w:autoSpaceDE w:val="0"/>
              <w:autoSpaceDN w:val="0"/>
              <w:adjustRightInd w:val="0"/>
              <w:jc w:val="center"/>
              <w:rPr>
                <w:rFonts w:ascii="Candara" w:eastAsia="Times New Roman" w:hAnsi="Candara" w:cs="Arial"/>
                <w:b/>
                <w:color w:val="FF0000"/>
                <w:sz w:val="20"/>
                <w:szCs w:val="20"/>
                <w:lang w:val="en-US" w:eastAsia="en-GB"/>
              </w:rPr>
            </w:pPr>
            <w:r w:rsidRPr="006713B2">
              <w:rPr>
                <w:rFonts w:ascii="Candara" w:eastAsia="Times New Roman" w:hAnsi="Candara" w:cs="Arial"/>
                <w:b/>
                <w:color w:val="FF0000"/>
                <w:sz w:val="20"/>
                <w:szCs w:val="20"/>
                <w:lang w:val="en-US" w:eastAsia="en-GB"/>
              </w:rPr>
              <w:t>4 months - £3,000</w:t>
            </w:r>
          </w:p>
          <w:p w:rsidR="00BF54F2" w:rsidRPr="003D0A39" w:rsidRDefault="00BF54F2" w:rsidP="00BF54F2">
            <w:pPr>
              <w:autoSpaceDE w:val="0"/>
              <w:autoSpaceDN w:val="0"/>
              <w:adjustRightInd w:val="0"/>
              <w:jc w:val="center"/>
              <w:rPr>
                <w:rFonts w:ascii="Candara" w:hAnsi="Candara" w:cs="Arial"/>
                <w:b/>
                <w:color w:val="000000"/>
                <w:sz w:val="20"/>
                <w:szCs w:val="20"/>
              </w:rPr>
            </w:pPr>
          </w:p>
          <w:p w:rsidR="00BF54F2" w:rsidRPr="003D0A39" w:rsidRDefault="00BF54F2" w:rsidP="00BF54F2">
            <w:pPr>
              <w:autoSpaceDE w:val="0"/>
              <w:autoSpaceDN w:val="0"/>
              <w:adjustRightInd w:val="0"/>
              <w:jc w:val="center"/>
              <w:rPr>
                <w:rFonts w:ascii="Candara" w:hAnsi="Candara" w:cs="Arial"/>
                <w:b/>
                <w:color w:val="000000"/>
                <w:sz w:val="20"/>
                <w:szCs w:val="20"/>
              </w:rPr>
            </w:pP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Default="00BF54F2" w:rsidP="00BF54F2">
            <w:pPr>
              <w:jc w:val="center"/>
              <w:rPr>
                <w:rFonts w:ascii="Candara" w:hAnsi="Candara" w:cs="Arial"/>
                <w:b/>
                <w:sz w:val="20"/>
                <w:szCs w:val="20"/>
              </w:rPr>
            </w:pPr>
            <w:r>
              <w:rPr>
                <w:rFonts w:ascii="Candara" w:hAnsi="Candara" w:cs="Arial"/>
                <w:b/>
                <w:sz w:val="20"/>
                <w:szCs w:val="20"/>
              </w:rPr>
              <w:lastRenderedPageBreak/>
              <w:t>Monitoring</w:t>
            </w:r>
          </w:p>
        </w:tc>
        <w:tc>
          <w:tcPr>
            <w:tcW w:w="1354" w:type="dxa"/>
            <w:tcBorders>
              <w:top w:val="single" w:sz="4" w:space="0" w:color="auto"/>
              <w:left w:val="single" w:sz="4" w:space="0" w:color="auto"/>
              <w:bottom w:val="single" w:sz="4" w:space="0" w:color="auto"/>
              <w:right w:val="single" w:sz="4" w:space="0" w:color="auto"/>
            </w:tcBorders>
          </w:tcPr>
          <w:p w:rsidR="00BF54F2" w:rsidRDefault="00BF54F2" w:rsidP="00BF54F2">
            <w:pPr>
              <w:jc w:val="center"/>
              <w:rPr>
                <w:rFonts w:ascii="Candara" w:hAnsi="Candara" w:cs="Arial"/>
                <w:b/>
                <w:sz w:val="20"/>
                <w:szCs w:val="20"/>
              </w:rPr>
            </w:pPr>
            <w:r>
              <w:rPr>
                <w:rFonts w:ascii="Candara" w:hAnsi="Candara" w:cs="Arial"/>
                <w:b/>
                <w:sz w:val="20"/>
                <w:szCs w:val="20"/>
              </w:rPr>
              <w:t>Teaching Assistant</w:t>
            </w:r>
          </w:p>
        </w:tc>
        <w:tc>
          <w:tcPr>
            <w:tcW w:w="2170" w:type="dxa"/>
            <w:tcBorders>
              <w:top w:val="single" w:sz="4" w:space="0" w:color="auto"/>
              <w:left w:val="single" w:sz="4" w:space="0" w:color="auto"/>
              <w:bottom w:val="single" w:sz="4" w:space="0" w:color="auto"/>
              <w:right w:val="single" w:sz="4" w:space="0" w:color="auto"/>
            </w:tcBorders>
          </w:tcPr>
          <w:p w:rsidR="00BF54F2" w:rsidRPr="00115013" w:rsidRDefault="00BF54F2" w:rsidP="00BF54F2">
            <w:pPr>
              <w:jc w:val="center"/>
              <w:rPr>
                <w:rFonts w:ascii="Candara" w:hAnsi="Candara" w:cs="Arial"/>
                <w:b/>
                <w:sz w:val="20"/>
                <w:szCs w:val="20"/>
              </w:rPr>
            </w:pPr>
            <w:r>
              <w:rPr>
                <w:rFonts w:ascii="Candara" w:hAnsi="Candara" w:cs="Arial"/>
                <w:b/>
                <w:sz w:val="20"/>
                <w:szCs w:val="20"/>
              </w:rPr>
              <w:t>Half Termly</w:t>
            </w:r>
          </w:p>
        </w:tc>
      </w:tr>
      <w:tr w:rsidR="00BF54F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Default="00BF54F2" w:rsidP="00BF54F2">
            <w:pPr>
              <w:jc w:val="center"/>
              <w:rPr>
                <w:rFonts w:ascii="Candara" w:hAnsi="Candara" w:cs="Arial"/>
                <w:b/>
                <w:sz w:val="20"/>
                <w:szCs w:val="20"/>
              </w:rPr>
            </w:pPr>
            <w:r>
              <w:rPr>
                <w:rFonts w:ascii="Candara" w:hAnsi="Candara" w:cs="Arial"/>
                <w:b/>
                <w:sz w:val="20"/>
                <w:szCs w:val="20"/>
              </w:rPr>
              <w:t xml:space="preserve">To raise children’s </w:t>
            </w:r>
            <w:proofErr w:type="gramStart"/>
            <w:r>
              <w:rPr>
                <w:rFonts w:ascii="Candara" w:hAnsi="Candara" w:cs="Arial"/>
                <w:b/>
                <w:sz w:val="20"/>
                <w:szCs w:val="20"/>
              </w:rPr>
              <w:t>confidence  and</w:t>
            </w:r>
            <w:proofErr w:type="gramEnd"/>
            <w:r>
              <w:rPr>
                <w:rFonts w:ascii="Candara" w:hAnsi="Candara" w:cs="Arial"/>
                <w:b/>
                <w:sz w:val="20"/>
                <w:szCs w:val="20"/>
              </w:rPr>
              <w:t xml:space="preserve"> </w:t>
            </w:r>
            <w:proofErr w:type="spellStart"/>
            <w:r>
              <w:rPr>
                <w:rFonts w:ascii="Candara" w:hAnsi="Candara" w:cs="Arial"/>
                <w:b/>
                <w:sz w:val="20"/>
                <w:szCs w:val="20"/>
              </w:rPr>
              <w:t>self esteem</w:t>
            </w:r>
            <w:proofErr w:type="spellEnd"/>
            <w:r>
              <w:rPr>
                <w:rFonts w:ascii="Candara" w:hAnsi="Candara" w:cs="Arial"/>
                <w:b/>
                <w:sz w:val="20"/>
                <w:szCs w:val="20"/>
              </w:rPr>
              <w:t xml:space="preserve"> helping them work as a team.</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Default="00BF54F2" w:rsidP="00BF54F2">
            <w:pPr>
              <w:jc w:val="center"/>
              <w:rPr>
                <w:rFonts w:ascii="Candara" w:hAnsi="Candara" w:cs="Arial"/>
                <w:b/>
                <w:sz w:val="20"/>
                <w:szCs w:val="20"/>
              </w:rPr>
            </w:pPr>
            <w:r>
              <w:rPr>
                <w:rFonts w:ascii="Candara" w:hAnsi="Candara" w:cs="Arial"/>
                <w:b/>
                <w:sz w:val="20"/>
                <w:szCs w:val="20"/>
              </w:rPr>
              <w:t>Forest School</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Default="00BF54F2" w:rsidP="00BF54F2">
            <w:pPr>
              <w:autoSpaceDE w:val="0"/>
              <w:autoSpaceDN w:val="0"/>
              <w:adjustRightInd w:val="0"/>
              <w:jc w:val="center"/>
              <w:rPr>
                <w:rFonts w:ascii="Candara" w:hAnsi="Candara" w:cs="Arial"/>
                <w:b/>
                <w:color w:val="000000"/>
                <w:sz w:val="20"/>
                <w:szCs w:val="20"/>
              </w:rPr>
            </w:pPr>
            <w:r>
              <w:rPr>
                <w:rFonts w:ascii="Candara" w:hAnsi="Candara" w:cs="Arial"/>
                <w:b/>
                <w:color w:val="000000"/>
                <w:sz w:val="20"/>
                <w:szCs w:val="20"/>
              </w:rPr>
              <w:t>Team building skills etc.</w:t>
            </w:r>
          </w:p>
          <w:p w:rsidR="00BF54F2" w:rsidRPr="005C51C1" w:rsidRDefault="00BF54F2" w:rsidP="00BF54F2">
            <w:pPr>
              <w:autoSpaceDE w:val="0"/>
              <w:autoSpaceDN w:val="0"/>
              <w:adjustRightInd w:val="0"/>
              <w:jc w:val="center"/>
              <w:rPr>
                <w:rFonts w:ascii="Candara" w:hAnsi="Candara" w:cs="Arial"/>
                <w:b/>
                <w:color w:val="000000"/>
                <w:sz w:val="20"/>
                <w:szCs w:val="20"/>
              </w:rPr>
            </w:pPr>
            <w:r w:rsidRPr="00BF54F2">
              <w:rPr>
                <w:rFonts w:ascii="Candara" w:hAnsi="Candara" w:cs="Arial"/>
                <w:b/>
                <w:color w:val="FF0000"/>
                <w:sz w:val="20"/>
                <w:szCs w:val="20"/>
              </w:rPr>
              <w:t>+ 4 months - £1000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Pr="00115013" w:rsidRDefault="00BF54F2" w:rsidP="00BF54F2">
            <w:pPr>
              <w:jc w:val="center"/>
              <w:rPr>
                <w:rFonts w:ascii="Candara" w:hAnsi="Candara" w:cs="Arial"/>
                <w:b/>
                <w:sz w:val="20"/>
                <w:szCs w:val="20"/>
              </w:rPr>
            </w:pPr>
            <w:r>
              <w:rPr>
                <w:rFonts w:ascii="Candara" w:hAnsi="Candara" w:cs="Arial"/>
                <w:b/>
                <w:sz w:val="20"/>
                <w:szCs w:val="20"/>
              </w:rPr>
              <w:t xml:space="preserve">Monitoring the Emotional </w:t>
            </w:r>
          </w:p>
        </w:tc>
        <w:tc>
          <w:tcPr>
            <w:tcW w:w="1354" w:type="dxa"/>
            <w:tcBorders>
              <w:top w:val="single" w:sz="4" w:space="0" w:color="auto"/>
              <w:left w:val="single" w:sz="4" w:space="0" w:color="auto"/>
              <w:bottom w:val="single" w:sz="4" w:space="0" w:color="auto"/>
              <w:right w:val="single" w:sz="4" w:space="0" w:color="auto"/>
            </w:tcBorders>
          </w:tcPr>
          <w:p w:rsidR="00BF54F2" w:rsidRDefault="00BF54F2" w:rsidP="00BF54F2">
            <w:pPr>
              <w:jc w:val="center"/>
              <w:rPr>
                <w:rFonts w:ascii="Candara" w:hAnsi="Candara" w:cs="Arial"/>
                <w:b/>
                <w:sz w:val="20"/>
                <w:szCs w:val="20"/>
              </w:rPr>
            </w:pPr>
            <w:r>
              <w:rPr>
                <w:rFonts w:ascii="Candara" w:hAnsi="Candara" w:cs="Arial"/>
                <w:b/>
                <w:sz w:val="20"/>
                <w:szCs w:val="20"/>
              </w:rPr>
              <w:t>Learning Mentor</w:t>
            </w:r>
          </w:p>
          <w:p w:rsidR="00BF54F2" w:rsidRDefault="00BF54F2" w:rsidP="00BF54F2">
            <w:pPr>
              <w:jc w:val="center"/>
              <w:rPr>
                <w:rFonts w:ascii="Candara" w:hAnsi="Candara" w:cs="Arial"/>
                <w:b/>
                <w:sz w:val="20"/>
                <w:szCs w:val="20"/>
              </w:rPr>
            </w:pPr>
            <w:proofErr w:type="spellStart"/>
            <w:r>
              <w:rPr>
                <w:rFonts w:ascii="Candara" w:hAnsi="Candara" w:cs="Arial"/>
                <w:b/>
                <w:sz w:val="20"/>
                <w:szCs w:val="20"/>
              </w:rPr>
              <w:t>CGi</w:t>
            </w:r>
            <w:proofErr w:type="spellEnd"/>
            <w:r>
              <w:rPr>
                <w:rFonts w:ascii="Candara" w:hAnsi="Candara" w:cs="Arial"/>
                <w:b/>
                <w:sz w:val="20"/>
                <w:szCs w:val="20"/>
              </w:rPr>
              <w:t>, LK</w:t>
            </w:r>
          </w:p>
        </w:tc>
        <w:tc>
          <w:tcPr>
            <w:tcW w:w="2170" w:type="dxa"/>
            <w:tcBorders>
              <w:top w:val="single" w:sz="4" w:space="0" w:color="auto"/>
              <w:left w:val="single" w:sz="4" w:space="0" w:color="auto"/>
              <w:bottom w:val="single" w:sz="4" w:space="0" w:color="auto"/>
              <w:right w:val="single" w:sz="4" w:space="0" w:color="auto"/>
            </w:tcBorders>
          </w:tcPr>
          <w:p w:rsidR="00BF54F2" w:rsidRPr="00115013" w:rsidRDefault="00BF54F2" w:rsidP="00BF54F2">
            <w:pPr>
              <w:jc w:val="center"/>
              <w:rPr>
                <w:rFonts w:ascii="Candara" w:hAnsi="Candara" w:cs="Arial"/>
                <w:b/>
                <w:sz w:val="20"/>
                <w:szCs w:val="20"/>
              </w:rPr>
            </w:pPr>
            <w:r>
              <w:rPr>
                <w:rFonts w:ascii="Candara" w:hAnsi="Candara" w:cs="Arial"/>
                <w:b/>
                <w:sz w:val="20"/>
                <w:szCs w:val="20"/>
              </w:rPr>
              <w:t>Half Termly</w:t>
            </w:r>
          </w:p>
        </w:tc>
      </w:tr>
      <w:tr w:rsidR="00BF54F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Pr="005F6721" w:rsidRDefault="00BF54F2" w:rsidP="00BF54F2">
            <w:pPr>
              <w:jc w:val="center"/>
              <w:rPr>
                <w:rFonts w:ascii="Candara" w:hAnsi="Candara" w:cs="Arial"/>
                <w:b/>
                <w:sz w:val="20"/>
                <w:szCs w:val="20"/>
              </w:rPr>
            </w:pPr>
            <w:r w:rsidRPr="005F6721">
              <w:rPr>
                <w:rFonts w:ascii="Candara" w:hAnsi="Candara" w:cs="Arial"/>
                <w:b/>
                <w:sz w:val="20"/>
                <w:szCs w:val="20"/>
              </w:rPr>
              <w:t xml:space="preserve">Children begin to regulate emotions and be able to make the progress needed in lessons. </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Pr="00D60BAF" w:rsidRDefault="00BF54F2" w:rsidP="00BF54F2">
            <w:pPr>
              <w:jc w:val="center"/>
              <w:rPr>
                <w:rFonts w:ascii="Candara" w:hAnsi="Candara" w:cs="Arial"/>
                <w:b/>
                <w:sz w:val="18"/>
                <w:szCs w:val="18"/>
              </w:rPr>
            </w:pPr>
            <w:r w:rsidRPr="00D60BAF">
              <w:rPr>
                <w:rFonts w:ascii="Candara" w:hAnsi="Candara" w:cs="Arial"/>
                <w:b/>
                <w:sz w:val="18"/>
                <w:szCs w:val="18"/>
              </w:rPr>
              <w:t>Cosmic Yoga</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Default="00BF54F2" w:rsidP="00BF54F2">
            <w:pPr>
              <w:jc w:val="center"/>
              <w:rPr>
                <w:rFonts w:ascii="Candara" w:hAnsi="Candara"/>
                <w:b/>
                <w:sz w:val="18"/>
                <w:szCs w:val="18"/>
              </w:rPr>
            </w:pPr>
            <w:r w:rsidRPr="00D60BAF">
              <w:rPr>
                <w:rFonts w:ascii="Candara" w:hAnsi="Candara"/>
                <w:b/>
                <w:sz w:val="18"/>
                <w:szCs w:val="18"/>
              </w:rPr>
              <w:t>Small group intervention Wonderful storytelling combines with yoga movements to help children have fun, keep fit, regulating emotions.</w:t>
            </w:r>
          </w:p>
          <w:p w:rsidR="00BF54F2" w:rsidRPr="00D60BAF" w:rsidRDefault="00BF54F2" w:rsidP="00BF54F2">
            <w:pPr>
              <w:jc w:val="center"/>
              <w:rPr>
                <w:rFonts w:ascii="Candara" w:hAnsi="Candara" w:cs="Arial"/>
                <w:b/>
                <w:sz w:val="18"/>
                <w:szCs w:val="18"/>
              </w:rPr>
            </w:pPr>
            <w:r w:rsidRPr="00BF54F2">
              <w:rPr>
                <w:rFonts w:ascii="Candara" w:hAnsi="Candara"/>
                <w:b/>
                <w:color w:val="FF0000"/>
                <w:sz w:val="18"/>
                <w:szCs w:val="18"/>
              </w:rPr>
              <w:t>+4 months - £1000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Pr="00115013" w:rsidRDefault="00BF54F2" w:rsidP="00BF54F2">
            <w:pPr>
              <w:jc w:val="center"/>
              <w:rPr>
                <w:rFonts w:ascii="Candara" w:hAnsi="Candara" w:cs="Arial"/>
                <w:b/>
                <w:sz w:val="20"/>
                <w:szCs w:val="20"/>
              </w:rPr>
            </w:pPr>
            <w:r>
              <w:rPr>
                <w:rFonts w:ascii="Candara" w:hAnsi="Candara" w:cs="Arial"/>
                <w:b/>
                <w:sz w:val="20"/>
                <w:szCs w:val="20"/>
              </w:rPr>
              <w:t>Monitoring</w:t>
            </w:r>
          </w:p>
        </w:tc>
        <w:tc>
          <w:tcPr>
            <w:tcW w:w="1354" w:type="dxa"/>
            <w:tcBorders>
              <w:top w:val="single" w:sz="4" w:space="0" w:color="auto"/>
              <w:left w:val="single" w:sz="4" w:space="0" w:color="auto"/>
              <w:bottom w:val="single" w:sz="4" w:space="0" w:color="auto"/>
              <w:right w:val="single" w:sz="4" w:space="0" w:color="auto"/>
            </w:tcBorders>
          </w:tcPr>
          <w:p w:rsidR="00BF54F2" w:rsidRPr="00115013" w:rsidRDefault="00BF54F2" w:rsidP="00BF54F2">
            <w:pPr>
              <w:jc w:val="center"/>
              <w:rPr>
                <w:rFonts w:ascii="Candara" w:hAnsi="Candara" w:cs="Arial"/>
                <w:b/>
                <w:sz w:val="20"/>
                <w:szCs w:val="20"/>
              </w:rPr>
            </w:pPr>
            <w:r>
              <w:rPr>
                <w:rFonts w:ascii="Candara" w:hAnsi="Candara" w:cs="Arial"/>
                <w:b/>
                <w:sz w:val="20"/>
                <w:szCs w:val="20"/>
              </w:rPr>
              <w:t>Learning Mentor</w:t>
            </w:r>
          </w:p>
        </w:tc>
        <w:tc>
          <w:tcPr>
            <w:tcW w:w="2170" w:type="dxa"/>
            <w:tcBorders>
              <w:top w:val="single" w:sz="4" w:space="0" w:color="auto"/>
              <w:left w:val="single" w:sz="4" w:space="0" w:color="auto"/>
              <w:bottom w:val="single" w:sz="4" w:space="0" w:color="auto"/>
              <w:right w:val="single" w:sz="4" w:space="0" w:color="auto"/>
            </w:tcBorders>
          </w:tcPr>
          <w:p w:rsidR="00BF54F2" w:rsidRPr="00115013" w:rsidRDefault="00BF54F2" w:rsidP="00BF54F2">
            <w:pPr>
              <w:jc w:val="center"/>
              <w:rPr>
                <w:rFonts w:ascii="Candara" w:hAnsi="Candara" w:cs="Arial"/>
                <w:b/>
                <w:sz w:val="20"/>
                <w:szCs w:val="20"/>
              </w:rPr>
            </w:pPr>
            <w:r>
              <w:rPr>
                <w:rFonts w:ascii="Candara" w:hAnsi="Candara" w:cs="Arial"/>
                <w:b/>
                <w:sz w:val="20"/>
                <w:szCs w:val="20"/>
              </w:rPr>
              <w:t>Half Termly</w:t>
            </w:r>
          </w:p>
        </w:tc>
      </w:tr>
      <w:tr w:rsidR="00BF54F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Pr="003F4CF4" w:rsidRDefault="00BF54F2" w:rsidP="00BF54F2">
            <w:pPr>
              <w:jc w:val="center"/>
              <w:rPr>
                <w:rFonts w:ascii="Candara" w:hAnsi="Candara" w:cs="Arial"/>
                <w:b/>
                <w:sz w:val="20"/>
                <w:szCs w:val="20"/>
              </w:rPr>
            </w:pPr>
            <w:r w:rsidRPr="003F4CF4">
              <w:rPr>
                <w:rFonts w:ascii="Candara" w:hAnsi="Candara" w:cs="Arial"/>
                <w:b/>
                <w:sz w:val="20"/>
                <w:szCs w:val="20"/>
              </w:rPr>
              <w:t>Parents can support children at home in terms of learning and behaviour Parent feel supported by the school.</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Default="00BF54F2" w:rsidP="00BF54F2">
            <w:pPr>
              <w:jc w:val="center"/>
              <w:rPr>
                <w:rFonts w:ascii="Candara" w:hAnsi="Candara" w:cs="Arial"/>
                <w:b/>
                <w:sz w:val="18"/>
                <w:szCs w:val="18"/>
              </w:rPr>
            </w:pPr>
            <w:r>
              <w:rPr>
                <w:rFonts w:ascii="Candara" w:hAnsi="Candara" w:cs="Arial"/>
                <w:b/>
                <w:sz w:val="18"/>
                <w:szCs w:val="18"/>
              </w:rPr>
              <w:t>Parental Support Family Learning Workshops</w:t>
            </w:r>
          </w:p>
          <w:p w:rsidR="00BF54F2" w:rsidRDefault="00BF54F2" w:rsidP="00BF54F2">
            <w:pPr>
              <w:jc w:val="center"/>
              <w:rPr>
                <w:rFonts w:ascii="Candara" w:hAnsi="Candara" w:cs="Arial"/>
                <w:b/>
                <w:sz w:val="18"/>
                <w:szCs w:val="18"/>
              </w:rPr>
            </w:pPr>
            <w:r>
              <w:rPr>
                <w:rFonts w:ascii="Candara" w:hAnsi="Candara" w:cs="Arial"/>
                <w:b/>
                <w:sz w:val="18"/>
                <w:szCs w:val="18"/>
              </w:rPr>
              <w:t>Support will be provided to individual PP parents to provide them with support regarding supporting learning at home.</w:t>
            </w:r>
          </w:p>
          <w:p w:rsidR="00BF54F2" w:rsidRDefault="00BF54F2" w:rsidP="00BF54F2">
            <w:pPr>
              <w:jc w:val="center"/>
              <w:rPr>
                <w:rFonts w:ascii="Candara" w:hAnsi="Candara" w:cs="Arial"/>
                <w:b/>
                <w:sz w:val="18"/>
                <w:szCs w:val="18"/>
              </w:rPr>
            </w:pPr>
            <w:r>
              <w:rPr>
                <w:rFonts w:ascii="Candara" w:hAnsi="Candara" w:cs="Arial"/>
                <w:b/>
                <w:sz w:val="18"/>
                <w:szCs w:val="18"/>
              </w:rPr>
              <w:t>We will run open classroom events every term to informally invite the parents into school to chat about their child and gain practical ideas about how to support their child’s learning.</w:t>
            </w:r>
          </w:p>
          <w:p w:rsidR="00BF54F2" w:rsidRDefault="00BF54F2" w:rsidP="00BF54F2">
            <w:pPr>
              <w:jc w:val="center"/>
              <w:rPr>
                <w:rFonts w:ascii="Candara" w:hAnsi="Candara" w:cs="Arial"/>
                <w:b/>
                <w:sz w:val="18"/>
                <w:szCs w:val="18"/>
              </w:rPr>
            </w:pPr>
            <w:r>
              <w:rPr>
                <w:rFonts w:ascii="Candara" w:hAnsi="Candara" w:cs="Arial"/>
                <w:b/>
                <w:sz w:val="18"/>
                <w:szCs w:val="18"/>
              </w:rPr>
              <w:t>Informal coffee morning and informal exhibitions of children’s work.</w:t>
            </w:r>
          </w:p>
          <w:p w:rsidR="00BF54F2" w:rsidRDefault="00BF54F2" w:rsidP="00BF54F2">
            <w:pPr>
              <w:jc w:val="center"/>
              <w:rPr>
                <w:rFonts w:ascii="Candara" w:hAnsi="Candara" w:cs="Arial"/>
                <w:b/>
                <w:sz w:val="18"/>
                <w:szCs w:val="18"/>
              </w:rPr>
            </w:pP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Default="00BF54F2" w:rsidP="00BF54F2">
            <w:pPr>
              <w:jc w:val="center"/>
              <w:rPr>
                <w:rFonts w:ascii="Candara" w:hAnsi="Candara" w:cs="Arial"/>
                <w:b/>
                <w:sz w:val="18"/>
                <w:szCs w:val="18"/>
              </w:rPr>
            </w:pPr>
            <w:r>
              <w:rPr>
                <w:rFonts w:ascii="Candara" w:hAnsi="Candara" w:cs="Arial"/>
                <w:b/>
                <w:sz w:val="18"/>
                <w:szCs w:val="18"/>
              </w:rPr>
              <w:t>Parents can support children at home in terms of learning and behaviour.</w:t>
            </w:r>
          </w:p>
          <w:p w:rsidR="00BF54F2" w:rsidRDefault="00BF54F2" w:rsidP="00BF54F2">
            <w:pPr>
              <w:jc w:val="center"/>
              <w:rPr>
                <w:rFonts w:ascii="Candara" w:hAnsi="Candara" w:cs="Arial"/>
                <w:b/>
                <w:sz w:val="18"/>
                <w:szCs w:val="18"/>
              </w:rPr>
            </w:pPr>
            <w:r w:rsidRPr="00BF54F2">
              <w:rPr>
                <w:rFonts w:ascii="Candara" w:hAnsi="Candara" w:cs="Arial"/>
                <w:b/>
                <w:color w:val="FF0000"/>
                <w:sz w:val="18"/>
                <w:szCs w:val="18"/>
              </w:rPr>
              <w:t>+3 months - £200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F54F2" w:rsidRDefault="00BF54F2" w:rsidP="00BF54F2">
            <w:pPr>
              <w:jc w:val="center"/>
              <w:rPr>
                <w:rFonts w:ascii="Candara" w:hAnsi="Candara" w:cs="Arial"/>
                <w:b/>
                <w:sz w:val="18"/>
                <w:szCs w:val="18"/>
              </w:rPr>
            </w:pPr>
            <w:r>
              <w:rPr>
                <w:rFonts w:ascii="Candara" w:hAnsi="Candara" w:cs="Arial"/>
                <w:b/>
                <w:sz w:val="18"/>
                <w:szCs w:val="18"/>
              </w:rPr>
              <w:t>As needed – targeted at families who needed particular support</w:t>
            </w:r>
            <w:proofErr w:type="gramStart"/>
            <w:r>
              <w:rPr>
                <w:rFonts w:ascii="Candara" w:hAnsi="Candara" w:cs="Arial"/>
                <w:b/>
                <w:sz w:val="18"/>
                <w:szCs w:val="18"/>
              </w:rPr>
              <w:t>.,</w:t>
            </w:r>
            <w:proofErr w:type="gramEnd"/>
          </w:p>
        </w:tc>
        <w:tc>
          <w:tcPr>
            <w:tcW w:w="1354" w:type="dxa"/>
            <w:tcBorders>
              <w:top w:val="single" w:sz="4" w:space="0" w:color="auto"/>
              <w:left w:val="single" w:sz="4" w:space="0" w:color="auto"/>
              <w:bottom w:val="single" w:sz="4" w:space="0" w:color="auto"/>
              <w:right w:val="single" w:sz="4" w:space="0" w:color="auto"/>
            </w:tcBorders>
          </w:tcPr>
          <w:p w:rsidR="00BF54F2" w:rsidRDefault="00BF54F2" w:rsidP="00BF54F2">
            <w:pPr>
              <w:jc w:val="center"/>
              <w:rPr>
                <w:rFonts w:ascii="Candara" w:hAnsi="Candara" w:cs="Arial"/>
                <w:b/>
                <w:sz w:val="18"/>
                <w:szCs w:val="18"/>
              </w:rPr>
            </w:pPr>
            <w:r>
              <w:rPr>
                <w:rFonts w:ascii="Candara" w:hAnsi="Candara" w:cs="Arial"/>
                <w:b/>
                <w:sz w:val="18"/>
                <w:szCs w:val="18"/>
              </w:rPr>
              <w:t>Learning Mentor</w:t>
            </w:r>
          </w:p>
        </w:tc>
        <w:tc>
          <w:tcPr>
            <w:tcW w:w="2170" w:type="dxa"/>
            <w:tcBorders>
              <w:top w:val="single" w:sz="4" w:space="0" w:color="auto"/>
              <w:left w:val="single" w:sz="4" w:space="0" w:color="auto"/>
              <w:bottom w:val="single" w:sz="4" w:space="0" w:color="auto"/>
              <w:right w:val="single" w:sz="4" w:space="0" w:color="auto"/>
            </w:tcBorders>
          </w:tcPr>
          <w:p w:rsidR="00BF54F2" w:rsidRDefault="00BF54F2" w:rsidP="00BF54F2">
            <w:pPr>
              <w:jc w:val="center"/>
              <w:rPr>
                <w:rFonts w:ascii="Candara" w:hAnsi="Candara" w:cs="Arial"/>
                <w:b/>
                <w:sz w:val="18"/>
                <w:szCs w:val="18"/>
              </w:rPr>
            </w:pPr>
            <w:r>
              <w:rPr>
                <w:rFonts w:ascii="Candara" w:hAnsi="Candara" w:cs="Arial"/>
                <w:b/>
                <w:sz w:val="18"/>
                <w:szCs w:val="18"/>
              </w:rPr>
              <w:t>Half termly Review of the impact of the support</w:t>
            </w:r>
          </w:p>
        </w:tc>
      </w:tr>
      <w:tr w:rsidR="00693DA2" w:rsidTr="00434B92">
        <w:trPr>
          <w:trHeight w:val="288"/>
        </w:trPr>
        <w:tc>
          <w:tcPr>
            <w:tcW w:w="13191"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93DA2" w:rsidRDefault="00693DA2" w:rsidP="00BF54F2">
            <w:pPr>
              <w:jc w:val="center"/>
              <w:rPr>
                <w:rFonts w:ascii="Candara" w:hAnsi="Candara" w:cs="Arial"/>
                <w:b/>
                <w:sz w:val="18"/>
                <w:szCs w:val="18"/>
              </w:rPr>
            </w:pPr>
            <w:r>
              <w:rPr>
                <w:rFonts w:cs="SassoonCRInfant"/>
                <w:color w:val="00B0F0"/>
                <w:sz w:val="20"/>
                <w:szCs w:val="20"/>
              </w:rPr>
              <w:t xml:space="preserve">                                                                                                                                                                                    </w:t>
            </w:r>
            <w:r w:rsidRPr="00693DA2">
              <w:rPr>
                <w:rFonts w:cs="SassoonCRInfant"/>
                <w:color w:val="00B0F0"/>
                <w:sz w:val="20"/>
                <w:szCs w:val="20"/>
              </w:rPr>
              <w:t>Total budgeted</w:t>
            </w:r>
            <w:r>
              <w:rPr>
                <w:rFonts w:cs="SassoonCRInfant"/>
                <w:color w:val="00B0F0"/>
                <w:sz w:val="20"/>
                <w:szCs w:val="20"/>
              </w:rPr>
              <w:t xml:space="preserve"> cost for Social and Emotional Interventions  </w:t>
            </w:r>
          </w:p>
        </w:tc>
        <w:tc>
          <w:tcPr>
            <w:tcW w:w="2170" w:type="dxa"/>
            <w:tcBorders>
              <w:top w:val="single" w:sz="4" w:space="0" w:color="auto"/>
              <w:left w:val="single" w:sz="4" w:space="0" w:color="auto"/>
              <w:bottom w:val="single" w:sz="4" w:space="0" w:color="auto"/>
              <w:right w:val="single" w:sz="4" w:space="0" w:color="auto"/>
            </w:tcBorders>
          </w:tcPr>
          <w:p w:rsidR="00693DA2" w:rsidRPr="00693DA2" w:rsidRDefault="00821912" w:rsidP="00BF54F2">
            <w:pPr>
              <w:jc w:val="center"/>
              <w:rPr>
                <w:rFonts w:ascii="Candara" w:hAnsi="Candara" w:cs="Arial"/>
                <w:b/>
                <w:sz w:val="20"/>
                <w:szCs w:val="20"/>
              </w:rPr>
            </w:pPr>
            <w:r>
              <w:rPr>
                <w:rFonts w:ascii="Candara" w:hAnsi="Candara" w:cs="Arial"/>
                <w:b/>
                <w:color w:val="FF0000"/>
                <w:sz w:val="20"/>
                <w:szCs w:val="20"/>
              </w:rPr>
              <w:t>45,315.24</w:t>
            </w:r>
          </w:p>
        </w:tc>
      </w:tr>
      <w:tr w:rsidR="00BF54F2" w:rsidRPr="008502DE" w:rsidTr="00314FE1">
        <w:trPr>
          <w:trHeight w:val="239"/>
        </w:trPr>
        <w:tc>
          <w:tcPr>
            <w:tcW w:w="15361"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BF54F2" w:rsidRDefault="00BF54F2" w:rsidP="00BF54F2">
            <w:pPr>
              <w:rPr>
                <w:rFonts w:ascii="Candara" w:hAnsi="Candara" w:cs="Arial"/>
                <w:b/>
                <w:sz w:val="18"/>
                <w:szCs w:val="18"/>
              </w:rPr>
            </w:pPr>
            <w:r>
              <w:rPr>
                <w:rFonts w:ascii="Candara" w:hAnsi="Candara" w:cs="Arial"/>
                <w:b/>
                <w:sz w:val="18"/>
                <w:szCs w:val="18"/>
              </w:rPr>
              <w:t>Targeted Interventions</w:t>
            </w:r>
          </w:p>
          <w:p w:rsidR="00BF54F2" w:rsidRPr="008502DE" w:rsidRDefault="00BF54F2" w:rsidP="00BF54F2">
            <w:pPr>
              <w:jc w:val="center"/>
              <w:rPr>
                <w:rFonts w:ascii="Candara" w:hAnsi="Candara" w:cs="Arial"/>
                <w:b/>
                <w:sz w:val="18"/>
                <w:szCs w:val="18"/>
              </w:rPr>
            </w:pPr>
          </w:p>
        </w:tc>
      </w:tr>
      <w:tr w:rsidR="00BF54F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F54F2" w:rsidRDefault="00BF54F2" w:rsidP="00BF54F2">
            <w:pPr>
              <w:jc w:val="center"/>
              <w:rPr>
                <w:rFonts w:ascii="Candara" w:hAnsi="Candara" w:cs="Arial"/>
                <w:b/>
                <w:sz w:val="18"/>
                <w:szCs w:val="18"/>
              </w:rPr>
            </w:pPr>
            <w:r>
              <w:rPr>
                <w:rFonts w:ascii="Candara" w:hAnsi="Candara" w:cs="Arial"/>
                <w:b/>
                <w:sz w:val="18"/>
                <w:szCs w:val="18"/>
              </w:rPr>
              <w:t>Desired outcome</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F54F2" w:rsidRDefault="00BF54F2" w:rsidP="00BF54F2">
            <w:pPr>
              <w:jc w:val="center"/>
              <w:rPr>
                <w:rFonts w:ascii="Candara" w:hAnsi="Candara" w:cs="Arial"/>
                <w:b/>
                <w:sz w:val="18"/>
                <w:szCs w:val="18"/>
              </w:rPr>
            </w:pPr>
            <w:r>
              <w:rPr>
                <w:rFonts w:ascii="Candara" w:hAnsi="Candara" w:cs="Arial"/>
                <w:b/>
                <w:sz w:val="18"/>
                <w:szCs w:val="18"/>
              </w:rPr>
              <w:t>Chosen action/approach</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F54F2" w:rsidRDefault="00BF54F2" w:rsidP="00BF54F2">
            <w:pPr>
              <w:jc w:val="center"/>
              <w:rPr>
                <w:rFonts w:ascii="Candara" w:hAnsi="Candara" w:cs="Arial"/>
                <w:b/>
                <w:sz w:val="18"/>
                <w:szCs w:val="18"/>
              </w:rPr>
            </w:pPr>
            <w:r>
              <w:rPr>
                <w:rFonts w:ascii="Candara" w:hAnsi="Candara" w:cs="Arial"/>
                <w:b/>
                <w:sz w:val="18"/>
                <w:szCs w:val="18"/>
              </w:rPr>
              <w:t>What is the evidence and rationale for this choice?</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F54F2" w:rsidRDefault="00BF54F2" w:rsidP="00BF54F2">
            <w:pPr>
              <w:jc w:val="center"/>
              <w:rPr>
                <w:rFonts w:ascii="Candara" w:hAnsi="Candara" w:cs="Arial"/>
                <w:b/>
                <w:sz w:val="18"/>
                <w:szCs w:val="18"/>
              </w:rPr>
            </w:pPr>
            <w:r>
              <w:rPr>
                <w:rFonts w:ascii="Candara" w:hAnsi="Candara" w:cs="Arial"/>
                <w:b/>
                <w:sz w:val="18"/>
                <w:szCs w:val="18"/>
              </w:rPr>
              <w:t>How will you ensure it is implemented well?</w:t>
            </w:r>
          </w:p>
        </w:tc>
        <w:tc>
          <w:tcPr>
            <w:tcW w:w="1354" w:type="dxa"/>
            <w:tcBorders>
              <w:top w:val="single" w:sz="4" w:space="0" w:color="auto"/>
              <w:left w:val="single" w:sz="4" w:space="0" w:color="auto"/>
              <w:bottom w:val="single" w:sz="4" w:space="0" w:color="auto"/>
              <w:right w:val="single" w:sz="4" w:space="0" w:color="auto"/>
            </w:tcBorders>
            <w:hideMark/>
          </w:tcPr>
          <w:p w:rsidR="00BF54F2" w:rsidRDefault="00BF54F2" w:rsidP="00BF54F2">
            <w:pPr>
              <w:jc w:val="center"/>
              <w:rPr>
                <w:rFonts w:ascii="Candara" w:hAnsi="Candara" w:cs="Arial"/>
                <w:b/>
                <w:sz w:val="18"/>
                <w:szCs w:val="18"/>
              </w:rPr>
            </w:pPr>
            <w:r>
              <w:rPr>
                <w:rFonts w:ascii="Candara" w:hAnsi="Candara" w:cs="Arial"/>
                <w:b/>
                <w:sz w:val="18"/>
                <w:szCs w:val="18"/>
              </w:rPr>
              <w:t>Staff lead</w:t>
            </w:r>
          </w:p>
        </w:tc>
        <w:tc>
          <w:tcPr>
            <w:tcW w:w="2170" w:type="dxa"/>
            <w:tcBorders>
              <w:top w:val="single" w:sz="4" w:space="0" w:color="auto"/>
              <w:left w:val="single" w:sz="4" w:space="0" w:color="auto"/>
              <w:bottom w:val="single" w:sz="4" w:space="0" w:color="auto"/>
              <w:right w:val="single" w:sz="4" w:space="0" w:color="auto"/>
            </w:tcBorders>
            <w:hideMark/>
          </w:tcPr>
          <w:p w:rsidR="00BF54F2" w:rsidRDefault="00BF54F2" w:rsidP="00BF54F2">
            <w:pPr>
              <w:jc w:val="center"/>
              <w:rPr>
                <w:rFonts w:ascii="Candara" w:hAnsi="Candara" w:cs="Arial"/>
                <w:b/>
                <w:sz w:val="18"/>
                <w:szCs w:val="18"/>
              </w:rPr>
            </w:pPr>
            <w:r>
              <w:rPr>
                <w:rFonts w:ascii="Candara" w:hAnsi="Candara" w:cs="Arial"/>
                <w:b/>
                <w:sz w:val="18"/>
                <w:szCs w:val="18"/>
              </w:rPr>
              <w:t>When will you review implementation?</w:t>
            </w:r>
          </w:p>
        </w:tc>
      </w:tr>
      <w:tr w:rsidR="00641EB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Children take part in residential trips.</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Residential trips</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Children are supported to attend.</w:t>
            </w:r>
          </w:p>
          <w:p w:rsidR="00641EB2" w:rsidRDefault="00641EB2" w:rsidP="00641EB2">
            <w:pPr>
              <w:jc w:val="center"/>
              <w:rPr>
                <w:rFonts w:ascii="Candara" w:hAnsi="Candara" w:cs="Arial"/>
                <w:b/>
                <w:sz w:val="18"/>
                <w:szCs w:val="18"/>
              </w:rPr>
            </w:pPr>
            <w:r w:rsidRPr="00787D2F">
              <w:rPr>
                <w:rFonts w:ascii="Candara" w:hAnsi="Candara" w:cs="Arial"/>
                <w:b/>
                <w:color w:val="FF0000"/>
                <w:sz w:val="18"/>
                <w:szCs w:val="18"/>
              </w:rPr>
              <w:t>+ 3 months - £2,000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Ensure PP children are targeted to attend residential trips.</w:t>
            </w:r>
          </w:p>
        </w:tc>
        <w:tc>
          <w:tcPr>
            <w:tcW w:w="1354" w:type="dxa"/>
            <w:tcBorders>
              <w:top w:val="single" w:sz="4" w:space="0" w:color="auto"/>
              <w:left w:val="single" w:sz="4" w:space="0" w:color="auto"/>
              <w:bottom w:val="single" w:sz="4" w:space="0" w:color="auto"/>
              <w:right w:val="single" w:sz="4" w:space="0" w:color="auto"/>
            </w:tcBorders>
          </w:tcPr>
          <w:p w:rsidR="00641EB2" w:rsidRDefault="00641EB2" w:rsidP="00641EB2">
            <w:pPr>
              <w:jc w:val="center"/>
              <w:rPr>
                <w:rFonts w:ascii="Candara" w:hAnsi="Candara" w:cs="Arial"/>
                <w:b/>
                <w:sz w:val="18"/>
                <w:szCs w:val="18"/>
              </w:rPr>
            </w:pPr>
            <w:r>
              <w:rPr>
                <w:rFonts w:ascii="Candara" w:hAnsi="Candara" w:cs="Arial"/>
                <w:b/>
                <w:sz w:val="18"/>
                <w:szCs w:val="18"/>
              </w:rPr>
              <w:t>Officer Manager</w:t>
            </w:r>
          </w:p>
        </w:tc>
        <w:tc>
          <w:tcPr>
            <w:tcW w:w="2170" w:type="dxa"/>
            <w:tcBorders>
              <w:top w:val="single" w:sz="4" w:space="0" w:color="auto"/>
              <w:left w:val="single" w:sz="4" w:space="0" w:color="auto"/>
              <w:bottom w:val="single" w:sz="4" w:space="0" w:color="auto"/>
              <w:right w:val="single" w:sz="4" w:space="0" w:color="auto"/>
            </w:tcBorders>
          </w:tcPr>
          <w:p w:rsidR="00641EB2" w:rsidRDefault="00641EB2" w:rsidP="00641EB2">
            <w:pPr>
              <w:jc w:val="center"/>
              <w:rPr>
                <w:rFonts w:ascii="Candara" w:hAnsi="Candara" w:cs="Arial"/>
                <w:b/>
                <w:sz w:val="18"/>
                <w:szCs w:val="18"/>
              </w:rPr>
            </w:pPr>
            <w:r>
              <w:rPr>
                <w:rFonts w:ascii="Candara" w:hAnsi="Candara" w:cs="Arial"/>
                <w:b/>
                <w:sz w:val="18"/>
                <w:szCs w:val="18"/>
              </w:rPr>
              <w:t>Half Termly</w:t>
            </w:r>
          </w:p>
        </w:tc>
      </w:tr>
      <w:tr w:rsidR="00641EB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Children take part in educational visits.</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Educational Trips</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Children are supported to attend.</w:t>
            </w:r>
          </w:p>
          <w:p w:rsidR="00641EB2" w:rsidRPr="00787D2F" w:rsidRDefault="00641EB2" w:rsidP="00641EB2">
            <w:pPr>
              <w:jc w:val="center"/>
              <w:rPr>
                <w:rFonts w:ascii="Candara" w:hAnsi="Candara" w:cs="Arial"/>
                <w:b/>
                <w:color w:val="FF0000"/>
                <w:sz w:val="18"/>
                <w:szCs w:val="18"/>
              </w:rPr>
            </w:pPr>
            <w:r w:rsidRPr="00787D2F">
              <w:rPr>
                <w:rFonts w:ascii="Candara" w:hAnsi="Candara" w:cs="Arial"/>
                <w:b/>
                <w:color w:val="FF0000"/>
                <w:sz w:val="18"/>
                <w:szCs w:val="18"/>
              </w:rPr>
              <w:t>+3 months - £1,000</w:t>
            </w:r>
          </w:p>
          <w:p w:rsidR="00641EB2" w:rsidRDefault="00641EB2" w:rsidP="00641EB2">
            <w:pPr>
              <w:jc w:val="center"/>
              <w:rPr>
                <w:rFonts w:ascii="Candara" w:hAnsi="Candara" w:cs="Arial"/>
                <w:b/>
                <w:sz w:val="18"/>
                <w:szCs w:val="18"/>
              </w:rPr>
            </w:pP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Ensure PP children are targeted to attend trips.</w:t>
            </w:r>
          </w:p>
        </w:tc>
        <w:tc>
          <w:tcPr>
            <w:tcW w:w="1354" w:type="dxa"/>
            <w:tcBorders>
              <w:top w:val="single" w:sz="4" w:space="0" w:color="auto"/>
              <w:left w:val="single" w:sz="4" w:space="0" w:color="auto"/>
              <w:bottom w:val="single" w:sz="4" w:space="0" w:color="auto"/>
              <w:right w:val="single" w:sz="4" w:space="0" w:color="auto"/>
            </w:tcBorders>
          </w:tcPr>
          <w:p w:rsidR="00641EB2" w:rsidRDefault="00641EB2" w:rsidP="00641EB2">
            <w:pPr>
              <w:jc w:val="center"/>
              <w:rPr>
                <w:rFonts w:ascii="Candara" w:hAnsi="Candara" w:cs="Arial"/>
                <w:b/>
                <w:sz w:val="18"/>
                <w:szCs w:val="18"/>
              </w:rPr>
            </w:pPr>
            <w:r>
              <w:rPr>
                <w:rFonts w:ascii="Candara" w:hAnsi="Candara" w:cs="Arial"/>
                <w:b/>
                <w:sz w:val="18"/>
                <w:szCs w:val="18"/>
              </w:rPr>
              <w:t>Office Manager</w:t>
            </w:r>
          </w:p>
        </w:tc>
        <w:tc>
          <w:tcPr>
            <w:tcW w:w="2170" w:type="dxa"/>
            <w:tcBorders>
              <w:top w:val="single" w:sz="4" w:space="0" w:color="auto"/>
              <w:left w:val="single" w:sz="4" w:space="0" w:color="auto"/>
              <w:bottom w:val="single" w:sz="4" w:space="0" w:color="auto"/>
              <w:right w:val="single" w:sz="4" w:space="0" w:color="auto"/>
            </w:tcBorders>
          </w:tcPr>
          <w:p w:rsidR="00641EB2" w:rsidRDefault="00641EB2" w:rsidP="00641EB2">
            <w:pPr>
              <w:jc w:val="center"/>
              <w:rPr>
                <w:rFonts w:ascii="Candara" w:hAnsi="Candara" w:cs="Arial"/>
                <w:b/>
                <w:sz w:val="18"/>
                <w:szCs w:val="18"/>
              </w:rPr>
            </w:pPr>
            <w:r>
              <w:rPr>
                <w:rFonts w:ascii="Candara" w:hAnsi="Candara" w:cs="Arial"/>
                <w:b/>
                <w:sz w:val="18"/>
                <w:szCs w:val="18"/>
              </w:rPr>
              <w:t>Half Termly</w:t>
            </w:r>
          </w:p>
        </w:tc>
      </w:tr>
      <w:tr w:rsidR="00641EB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lastRenderedPageBreak/>
              <w:t xml:space="preserve">Children learn musical instruments and their confidence levels rise. </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Music Lessons</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Children are offered music lessons.</w:t>
            </w:r>
          </w:p>
          <w:p w:rsidR="00641EB2" w:rsidRDefault="00641EB2" w:rsidP="00641EB2">
            <w:pPr>
              <w:jc w:val="center"/>
              <w:rPr>
                <w:rFonts w:ascii="Candara" w:hAnsi="Candara" w:cs="Arial"/>
                <w:b/>
                <w:sz w:val="18"/>
                <w:szCs w:val="18"/>
              </w:rPr>
            </w:pPr>
            <w:r w:rsidRPr="00641EB2">
              <w:rPr>
                <w:rFonts w:ascii="Candara" w:hAnsi="Candara" w:cs="Arial"/>
                <w:b/>
                <w:color w:val="FF0000"/>
                <w:sz w:val="18"/>
                <w:szCs w:val="18"/>
              </w:rPr>
              <w:t>+2months -£400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 xml:space="preserve">Review take up of musical instruments – target specific pupils. </w:t>
            </w:r>
          </w:p>
        </w:tc>
        <w:tc>
          <w:tcPr>
            <w:tcW w:w="1354" w:type="dxa"/>
            <w:tcBorders>
              <w:top w:val="single" w:sz="4" w:space="0" w:color="auto"/>
              <w:left w:val="single" w:sz="4" w:space="0" w:color="auto"/>
              <w:bottom w:val="single" w:sz="4" w:space="0" w:color="auto"/>
              <w:right w:val="single" w:sz="4" w:space="0" w:color="auto"/>
            </w:tcBorders>
          </w:tcPr>
          <w:p w:rsidR="00641EB2" w:rsidRDefault="00641EB2" w:rsidP="00641EB2">
            <w:pPr>
              <w:jc w:val="center"/>
              <w:rPr>
                <w:rFonts w:ascii="Candara" w:hAnsi="Candara" w:cs="Arial"/>
                <w:b/>
                <w:sz w:val="18"/>
                <w:szCs w:val="18"/>
              </w:rPr>
            </w:pPr>
            <w:r>
              <w:rPr>
                <w:rFonts w:ascii="Candara" w:hAnsi="Candara" w:cs="Arial"/>
                <w:b/>
                <w:sz w:val="18"/>
                <w:szCs w:val="18"/>
              </w:rPr>
              <w:t xml:space="preserve">Office Manager </w:t>
            </w:r>
          </w:p>
        </w:tc>
        <w:tc>
          <w:tcPr>
            <w:tcW w:w="2170" w:type="dxa"/>
            <w:tcBorders>
              <w:top w:val="single" w:sz="4" w:space="0" w:color="auto"/>
              <w:left w:val="single" w:sz="4" w:space="0" w:color="auto"/>
              <w:bottom w:val="single" w:sz="4" w:space="0" w:color="auto"/>
              <w:right w:val="single" w:sz="4" w:space="0" w:color="auto"/>
            </w:tcBorders>
          </w:tcPr>
          <w:p w:rsidR="00641EB2" w:rsidRDefault="00641EB2" w:rsidP="00641EB2">
            <w:pPr>
              <w:jc w:val="center"/>
              <w:rPr>
                <w:rFonts w:ascii="Candara" w:hAnsi="Candara" w:cs="Arial"/>
                <w:b/>
                <w:sz w:val="18"/>
                <w:szCs w:val="18"/>
              </w:rPr>
            </w:pPr>
            <w:r>
              <w:rPr>
                <w:rFonts w:ascii="Candara" w:hAnsi="Candara" w:cs="Arial"/>
                <w:b/>
                <w:sz w:val="18"/>
                <w:szCs w:val="18"/>
              </w:rPr>
              <w:t>Half Termly</w:t>
            </w:r>
          </w:p>
        </w:tc>
      </w:tr>
      <w:tr w:rsidR="00641EB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 xml:space="preserve">Children are fitter and their confidence levels rise. </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Sports After School Club</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Children take part in after school sports, led by our coach for free.</w:t>
            </w:r>
          </w:p>
          <w:p w:rsidR="00641EB2" w:rsidRDefault="00641EB2" w:rsidP="00641EB2">
            <w:pPr>
              <w:jc w:val="center"/>
              <w:rPr>
                <w:rFonts w:ascii="Candara" w:hAnsi="Candara" w:cs="Arial"/>
                <w:b/>
                <w:sz w:val="18"/>
                <w:szCs w:val="18"/>
              </w:rPr>
            </w:pPr>
            <w:r w:rsidRPr="00641EB2">
              <w:rPr>
                <w:rFonts w:ascii="Candara" w:hAnsi="Candara" w:cs="Arial"/>
                <w:b/>
                <w:color w:val="FF0000"/>
                <w:sz w:val="18"/>
                <w:szCs w:val="18"/>
              </w:rPr>
              <w:t>+2 months - £7000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 xml:space="preserve">Review the take up of PP children in After School Clubs </w:t>
            </w:r>
          </w:p>
        </w:tc>
        <w:tc>
          <w:tcPr>
            <w:tcW w:w="1354" w:type="dxa"/>
            <w:tcBorders>
              <w:top w:val="single" w:sz="4" w:space="0" w:color="auto"/>
              <w:left w:val="single" w:sz="4" w:space="0" w:color="auto"/>
              <w:bottom w:val="single" w:sz="4" w:space="0" w:color="auto"/>
              <w:right w:val="single" w:sz="4" w:space="0" w:color="auto"/>
            </w:tcBorders>
          </w:tcPr>
          <w:p w:rsidR="00641EB2" w:rsidRDefault="00641EB2" w:rsidP="00641EB2">
            <w:pPr>
              <w:jc w:val="center"/>
              <w:rPr>
                <w:rFonts w:ascii="Candara" w:hAnsi="Candara" w:cs="Arial"/>
                <w:b/>
                <w:sz w:val="18"/>
                <w:szCs w:val="18"/>
              </w:rPr>
            </w:pPr>
            <w:r>
              <w:rPr>
                <w:rFonts w:ascii="Candara" w:hAnsi="Candara" w:cs="Arial"/>
                <w:b/>
                <w:sz w:val="18"/>
                <w:szCs w:val="18"/>
              </w:rPr>
              <w:t>P.E Lead/Sports Coach</w:t>
            </w:r>
          </w:p>
        </w:tc>
        <w:tc>
          <w:tcPr>
            <w:tcW w:w="2170" w:type="dxa"/>
            <w:tcBorders>
              <w:top w:val="single" w:sz="4" w:space="0" w:color="auto"/>
              <w:left w:val="single" w:sz="4" w:space="0" w:color="auto"/>
              <w:bottom w:val="single" w:sz="4" w:space="0" w:color="auto"/>
              <w:right w:val="single" w:sz="4" w:space="0" w:color="auto"/>
            </w:tcBorders>
          </w:tcPr>
          <w:p w:rsidR="00641EB2" w:rsidRDefault="00641EB2" w:rsidP="00641EB2">
            <w:pPr>
              <w:jc w:val="center"/>
              <w:rPr>
                <w:rFonts w:ascii="Candara" w:hAnsi="Candara" w:cs="Arial"/>
                <w:b/>
                <w:sz w:val="18"/>
                <w:szCs w:val="18"/>
              </w:rPr>
            </w:pPr>
            <w:r>
              <w:rPr>
                <w:rFonts w:ascii="Candara" w:hAnsi="Candara" w:cs="Arial"/>
                <w:b/>
                <w:sz w:val="18"/>
                <w:szCs w:val="18"/>
              </w:rPr>
              <w:t>Half Termly</w:t>
            </w:r>
          </w:p>
        </w:tc>
      </w:tr>
      <w:tr w:rsidR="00641EB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Children can access ICT equipment and are supported by a member of staff to complete their homework.</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After school homework club</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Homework club is staffed in school once per week.</w:t>
            </w:r>
          </w:p>
          <w:p w:rsidR="00641EB2" w:rsidRDefault="00641EB2" w:rsidP="00641EB2">
            <w:pPr>
              <w:jc w:val="center"/>
              <w:rPr>
                <w:rFonts w:ascii="Candara" w:hAnsi="Candara" w:cs="Arial"/>
                <w:b/>
                <w:sz w:val="18"/>
                <w:szCs w:val="18"/>
              </w:rPr>
            </w:pPr>
            <w:r w:rsidRPr="00787D2F">
              <w:rPr>
                <w:rFonts w:ascii="Candara" w:hAnsi="Candara" w:cs="Arial"/>
                <w:b/>
                <w:color w:val="FF0000"/>
                <w:sz w:val="18"/>
                <w:szCs w:val="18"/>
              </w:rPr>
              <w:t>+ 2 months - £800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r>
              <w:rPr>
                <w:rFonts w:ascii="Candara" w:hAnsi="Candara" w:cs="Arial"/>
                <w:b/>
                <w:sz w:val="18"/>
                <w:szCs w:val="18"/>
              </w:rPr>
              <w:t>Target Pupil Premium to attend</w:t>
            </w:r>
          </w:p>
        </w:tc>
        <w:tc>
          <w:tcPr>
            <w:tcW w:w="1354" w:type="dxa"/>
            <w:tcBorders>
              <w:top w:val="single" w:sz="4" w:space="0" w:color="auto"/>
              <w:left w:val="single" w:sz="4" w:space="0" w:color="auto"/>
              <w:bottom w:val="single" w:sz="4" w:space="0" w:color="auto"/>
              <w:right w:val="single" w:sz="4" w:space="0" w:color="auto"/>
            </w:tcBorders>
          </w:tcPr>
          <w:p w:rsidR="00641EB2" w:rsidRDefault="00641EB2" w:rsidP="00641EB2">
            <w:pPr>
              <w:jc w:val="center"/>
              <w:rPr>
                <w:rFonts w:ascii="Candara" w:hAnsi="Candara" w:cs="Arial"/>
                <w:b/>
                <w:sz w:val="18"/>
                <w:szCs w:val="18"/>
              </w:rPr>
            </w:pPr>
            <w:r>
              <w:rPr>
                <w:rFonts w:ascii="Candara" w:hAnsi="Candara" w:cs="Arial"/>
                <w:b/>
                <w:sz w:val="18"/>
                <w:szCs w:val="18"/>
              </w:rPr>
              <w:t>Teacher/TA</w:t>
            </w:r>
          </w:p>
        </w:tc>
        <w:tc>
          <w:tcPr>
            <w:tcW w:w="2170" w:type="dxa"/>
            <w:tcBorders>
              <w:top w:val="single" w:sz="4" w:space="0" w:color="auto"/>
              <w:left w:val="single" w:sz="4" w:space="0" w:color="auto"/>
              <w:bottom w:val="single" w:sz="4" w:space="0" w:color="auto"/>
              <w:right w:val="single" w:sz="4" w:space="0" w:color="auto"/>
            </w:tcBorders>
          </w:tcPr>
          <w:p w:rsidR="00641EB2" w:rsidRDefault="00641EB2" w:rsidP="00641EB2">
            <w:pPr>
              <w:jc w:val="center"/>
              <w:rPr>
                <w:rFonts w:ascii="Candara" w:hAnsi="Candara" w:cs="Arial"/>
                <w:b/>
                <w:sz w:val="18"/>
                <w:szCs w:val="18"/>
              </w:rPr>
            </w:pPr>
            <w:r>
              <w:rPr>
                <w:rFonts w:ascii="Candara" w:hAnsi="Candara" w:cs="Arial"/>
                <w:b/>
                <w:sz w:val="18"/>
                <w:szCs w:val="18"/>
              </w:rPr>
              <w:t>Half Termly</w:t>
            </w:r>
          </w:p>
        </w:tc>
      </w:tr>
      <w:tr w:rsidR="007F34DC"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F34DC" w:rsidRDefault="007F34DC" w:rsidP="00641EB2">
            <w:pPr>
              <w:jc w:val="center"/>
              <w:rPr>
                <w:rFonts w:ascii="Candara" w:hAnsi="Candara" w:cs="Arial"/>
                <w:b/>
                <w:sz w:val="18"/>
                <w:szCs w:val="18"/>
              </w:rPr>
            </w:pPr>
            <w:r>
              <w:rPr>
                <w:rFonts w:ascii="Candara" w:hAnsi="Candara" w:cs="Arial"/>
                <w:b/>
                <w:sz w:val="18"/>
                <w:szCs w:val="18"/>
              </w:rPr>
              <w:t xml:space="preserve">Educational Psychologist </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F34DC" w:rsidRDefault="007F34DC" w:rsidP="007F34DC">
            <w:pPr>
              <w:jc w:val="center"/>
              <w:rPr>
                <w:rFonts w:ascii="Candara" w:hAnsi="Candara" w:cs="Arial"/>
                <w:b/>
                <w:sz w:val="18"/>
                <w:szCs w:val="18"/>
              </w:rPr>
            </w:pPr>
            <w:r>
              <w:rPr>
                <w:rFonts w:ascii="Candara" w:hAnsi="Candara" w:cs="Arial"/>
                <w:b/>
                <w:sz w:val="18"/>
                <w:szCs w:val="18"/>
              </w:rPr>
              <w:t>To observe identified children and offer advice from their observations.</w:t>
            </w:r>
          </w:p>
          <w:p w:rsidR="007F34DC" w:rsidRDefault="007F34DC" w:rsidP="00641EB2">
            <w:pPr>
              <w:jc w:val="center"/>
              <w:rPr>
                <w:rFonts w:ascii="Candara" w:hAnsi="Candara" w:cs="Arial"/>
                <w:b/>
                <w:sz w:val="18"/>
                <w:szCs w:val="18"/>
              </w:rPr>
            </w:pP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F34DC" w:rsidRPr="007F34DC" w:rsidRDefault="007F34DC" w:rsidP="00641EB2">
            <w:pPr>
              <w:jc w:val="center"/>
              <w:rPr>
                <w:rFonts w:ascii="Candara" w:hAnsi="Candara" w:cs="Arial"/>
                <w:b/>
                <w:color w:val="000000" w:themeColor="text1"/>
                <w:sz w:val="18"/>
                <w:szCs w:val="18"/>
              </w:rPr>
            </w:pPr>
            <w:r w:rsidRPr="007F34DC">
              <w:rPr>
                <w:rFonts w:ascii="Candara" w:hAnsi="Candara" w:cs="Arial"/>
                <w:b/>
                <w:color w:val="000000" w:themeColor="text1"/>
                <w:sz w:val="18"/>
                <w:szCs w:val="18"/>
              </w:rPr>
              <w:t>Children requiring additional support or needing an adapted curriculum can access the learning.</w:t>
            </w:r>
          </w:p>
          <w:p w:rsidR="007F34DC" w:rsidRDefault="007F34DC" w:rsidP="00641EB2">
            <w:pPr>
              <w:jc w:val="center"/>
              <w:rPr>
                <w:rFonts w:ascii="Candara" w:hAnsi="Candara" w:cs="Arial"/>
                <w:b/>
                <w:sz w:val="18"/>
                <w:szCs w:val="18"/>
              </w:rPr>
            </w:pPr>
            <w:r w:rsidRPr="007F34DC">
              <w:rPr>
                <w:rFonts w:ascii="Candara" w:hAnsi="Candara" w:cs="Arial"/>
                <w:b/>
                <w:color w:val="FF0000"/>
                <w:sz w:val="18"/>
                <w:szCs w:val="18"/>
              </w:rPr>
              <w:t>4,896</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F34DC" w:rsidRDefault="007F34DC" w:rsidP="00641EB2">
            <w:pPr>
              <w:jc w:val="center"/>
              <w:rPr>
                <w:rFonts w:ascii="Candara" w:hAnsi="Candara" w:cs="Arial"/>
                <w:b/>
                <w:sz w:val="18"/>
                <w:szCs w:val="18"/>
              </w:rPr>
            </w:pPr>
            <w:r>
              <w:rPr>
                <w:rFonts w:ascii="Candara" w:hAnsi="Candara" w:cs="Arial"/>
                <w:b/>
                <w:sz w:val="18"/>
                <w:szCs w:val="18"/>
              </w:rPr>
              <w:t>Target Pupil Premium</w:t>
            </w:r>
          </w:p>
        </w:tc>
        <w:tc>
          <w:tcPr>
            <w:tcW w:w="1354" w:type="dxa"/>
            <w:tcBorders>
              <w:top w:val="single" w:sz="4" w:space="0" w:color="auto"/>
              <w:left w:val="single" w:sz="4" w:space="0" w:color="auto"/>
              <w:bottom w:val="single" w:sz="4" w:space="0" w:color="auto"/>
              <w:right w:val="single" w:sz="4" w:space="0" w:color="auto"/>
            </w:tcBorders>
          </w:tcPr>
          <w:p w:rsidR="007F34DC" w:rsidRDefault="007F34DC" w:rsidP="00641EB2">
            <w:pPr>
              <w:jc w:val="center"/>
              <w:rPr>
                <w:rFonts w:ascii="Candara" w:hAnsi="Candara" w:cs="Arial"/>
                <w:b/>
                <w:sz w:val="18"/>
                <w:szCs w:val="18"/>
              </w:rPr>
            </w:pPr>
            <w:r>
              <w:rPr>
                <w:rFonts w:ascii="Candara" w:hAnsi="Candara" w:cs="Arial"/>
                <w:b/>
                <w:sz w:val="18"/>
                <w:szCs w:val="18"/>
              </w:rPr>
              <w:t>SENDCO/PP Lead</w:t>
            </w:r>
          </w:p>
        </w:tc>
        <w:tc>
          <w:tcPr>
            <w:tcW w:w="2170" w:type="dxa"/>
            <w:tcBorders>
              <w:top w:val="single" w:sz="4" w:space="0" w:color="auto"/>
              <w:left w:val="single" w:sz="4" w:space="0" w:color="auto"/>
              <w:bottom w:val="single" w:sz="4" w:space="0" w:color="auto"/>
              <w:right w:val="single" w:sz="4" w:space="0" w:color="auto"/>
            </w:tcBorders>
          </w:tcPr>
          <w:p w:rsidR="007F34DC" w:rsidRDefault="007F34DC" w:rsidP="00641EB2">
            <w:pPr>
              <w:jc w:val="center"/>
              <w:rPr>
                <w:rFonts w:ascii="Candara" w:hAnsi="Candara" w:cs="Arial"/>
                <w:b/>
                <w:sz w:val="18"/>
                <w:szCs w:val="18"/>
              </w:rPr>
            </w:pPr>
            <w:r>
              <w:rPr>
                <w:rFonts w:ascii="Candara" w:hAnsi="Candara" w:cs="Arial"/>
                <w:b/>
                <w:sz w:val="18"/>
                <w:szCs w:val="18"/>
              </w:rPr>
              <w:t>Weekly</w:t>
            </w:r>
          </w:p>
          <w:p w:rsidR="007F34DC" w:rsidRDefault="007F34DC" w:rsidP="00641EB2">
            <w:pPr>
              <w:jc w:val="center"/>
              <w:rPr>
                <w:rFonts w:ascii="Candara" w:hAnsi="Candara" w:cs="Arial"/>
                <w:b/>
                <w:sz w:val="18"/>
                <w:szCs w:val="18"/>
              </w:rPr>
            </w:pPr>
          </w:p>
        </w:tc>
      </w:tr>
      <w:tr w:rsidR="007F34DC"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F34DC" w:rsidRDefault="007F34DC" w:rsidP="00641EB2">
            <w:pPr>
              <w:jc w:val="center"/>
              <w:rPr>
                <w:rFonts w:ascii="Candara" w:hAnsi="Candara" w:cs="Arial"/>
                <w:b/>
                <w:sz w:val="18"/>
                <w:szCs w:val="18"/>
              </w:rPr>
            </w:pPr>
            <w:r>
              <w:rPr>
                <w:rFonts w:ascii="Candara" w:hAnsi="Candara" w:cs="Arial"/>
                <w:b/>
                <w:sz w:val="18"/>
                <w:szCs w:val="18"/>
              </w:rPr>
              <w:t>To allow Year 6 PP children to have a good start to the day during the week of KS2 SATS.</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F34DC" w:rsidRDefault="007F34DC" w:rsidP="00641EB2">
            <w:pPr>
              <w:jc w:val="center"/>
              <w:rPr>
                <w:rFonts w:ascii="Candara" w:hAnsi="Candara" w:cs="Arial"/>
                <w:b/>
                <w:sz w:val="18"/>
                <w:szCs w:val="18"/>
              </w:rPr>
            </w:pPr>
            <w:r>
              <w:rPr>
                <w:rFonts w:ascii="Candara" w:hAnsi="Candara" w:cs="Arial"/>
                <w:b/>
                <w:sz w:val="18"/>
                <w:szCs w:val="18"/>
              </w:rPr>
              <w:t>Breakfast Year 6</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F34DC" w:rsidRDefault="007F34DC" w:rsidP="007F34DC">
            <w:pPr>
              <w:rPr>
                <w:rFonts w:ascii="Candara" w:hAnsi="Candara" w:cs="Arial"/>
                <w:b/>
                <w:sz w:val="18"/>
                <w:szCs w:val="18"/>
              </w:rPr>
            </w:pPr>
            <w:r>
              <w:rPr>
                <w:rFonts w:ascii="Candara" w:hAnsi="Candara" w:cs="Arial"/>
                <w:b/>
                <w:sz w:val="18"/>
                <w:szCs w:val="18"/>
              </w:rPr>
              <w:t xml:space="preserve">PP children perform at their expected ability. </w:t>
            </w:r>
          </w:p>
          <w:p w:rsidR="007F34DC" w:rsidRDefault="005F6721" w:rsidP="007F34DC">
            <w:pPr>
              <w:jc w:val="center"/>
              <w:rPr>
                <w:rFonts w:ascii="Candara" w:hAnsi="Candara" w:cs="Arial"/>
                <w:b/>
                <w:sz w:val="18"/>
                <w:szCs w:val="18"/>
              </w:rPr>
            </w:pPr>
            <w:r>
              <w:rPr>
                <w:rFonts w:ascii="Candara" w:hAnsi="Candara" w:cs="Arial"/>
                <w:b/>
                <w:color w:val="FF0000"/>
                <w:sz w:val="18"/>
                <w:szCs w:val="18"/>
              </w:rPr>
              <w:t>£260</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F34DC" w:rsidRDefault="007F34DC" w:rsidP="00641EB2">
            <w:pPr>
              <w:jc w:val="center"/>
              <w:rPr>
                <w:rFonts w:ascii="Candara" w:hAnsi="Candara" w:cs="Arial"/>
                <w:b/>
                <w:sz w:val="18"/>
                <w:szCs w:val="18"/>
              </w:rPr>
            </w:pPr>
            <w:r>
              <w:rPr>
                <w:rFonts w:ascii="Candara" w:hAnsi="Candara" w:cs="Arial"/>
                <w:b/>
                <w:sz w:val="18"/>
                <w:szCs w:val="18"/>
              </w:rPr>
              <w:t>Target Pupil Premium attend</w:t>
            </w:r>
          </w:p>
        </w:tc>
        <w:tc>
          <w:tcPr>
            <w:tcW w:w="1354" w:type="dxa"/>
            <w:tcBorders>
              <w:top w:val="single" w:sz="4" w:space="0" w:color="auto"/>
              <w:left w:val="single" w:sz="4" w:space="0" w:color="auto"/>
              <w:bottom w:val="single" w:sz="4" w:space="0" w:color="auto"/>
              <w:right w:val="single" w:sz="4" w:space="0" w:color="auto"/>
            </w:tcBorders>
          </w:tcPr>
          <w:p w:rsidR="007F34DC" w:rsidRDefault="007F34DC" w:rsidP="00641EB2">
            <w:pPr>
              <w:jc w:val="center"/>
              <w:rPr>
                <w:rFonts w:ascii="Candara" w:hAnsi="Candara" w:cs="Arial"/>
                <w:b/>
                <w:sz w:val="18"/>
                <w:szCs w:val="18"/>
              </w:rPr>
            </w:pPr>
            <w:r>
              <w:rPr>
                <w:rFonts w:ascii="Candara" w:hAnsi="Candara" w:cs="Arial"/>
                <w:b/>
                <w:sz w:val="18"/>
                <w:szCs w:val="18"/>
              </w:rPr>
              <w:t>Teacher/TA</w:t>
            </w:r>
          </w:p>
        </w:tc>
        <w:tc>
          <w:tcPr>
            <w:tcW w:w="2170" w:type="dxa"/>
            <w:tcBorders>
              <w:top w:val="single" w:sz="4" w:space="0" w:color="auto"/>
              <w:left w:val="single" w:sz="4" w:space="0" w:color="auto"/>
              <w:bottom w:val="single" w:sz="4" w:space="0" w:color="auto"/>
              <w:right w:val="single" w:sz="4" w:space="0" w:color="auto"/>
            </w:tcBorders>
          </w:tcPr>
          <w:p w:rsidR="007F34DC" w:rsidRDefault="007F34DC" w:rsidP="00641EB2">
            <w:pPr>
              <w:jc w:val="center"/>
              <w:rPr>
                <w:rFonts w:ascii="Candara" w:hAnsi="Candara" w:cs="Arial"/>
                <w:b/>
                <w:sz w:val="18"/>
                <w:szCs w:val="18"/>
              </w:rPr>
            </w:pPr>
            <w:r>
              <w:rPr>
                <w:rFonts w:ascii="Candara" w:hAnsi="Candara" w:cs="Arial"/>
                <w:b/>
                <w:sz w:val="18"/>
                <w:szCs w:val="18"/>
              </w:rPr>
              <w:t>SATS Week</w:t>
            </w:r>
          </w:p>
        </w:tc>
      </w:tr>
      <w:tr w:rsidR="005F6721"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F6721" w:rsidRDefault="005F6721" w:rsidP="00641EB2">
            <w:pPr>
              <w:jc w:val="center"/>
              <w:rPr>
                <w:rFonts w:ascii="Candara" w:hAnsi="Candara" w:cs="Arial"/>
                <w:b/>
                <w:sz w:val="18"/>
                <w:szCs w:val="18"/>
              </w:rPr>
            </w:pPr>
            <w:r>
              <w:rPr>
                <w:rFonts w:ascii="Candara" w:hAnsi="Candara" w:cs="Arial"/>
                <w:b/>
                <w:sz w:val="18"/>
                <w:szCs w:val="18"/>
              </w:rPr>
              <w:t>Resources to support Behaviour</w:t>
            </w: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F6721" w:rsidRDefault="005F6721" w:rsidP="00641EB2">
            <w:pPr>
              <w:jc w:val="center"/>
              <w:rPr>
                <w:rFonts w:ascii="Candara" w:hAnsi="Candara" w:cs="Arial"/>
                <w:b/>
                <w:sz w:val="18"/>
                <w:szCs w:val="18"/>
              </w:rPr>
            </w:pPr>
            <w:r>
              <w:rPr>
                <w:rFonts w:ascii="Candara" w:hAnsi="Candara" w:cs="Arial"/>
                <w:b/>
                <w:sz w:val="18"/>
                <w:szCs w:val="18"/>
              </w:rPr>
              <w:t>To improve behaviour and reward pupils with excellent behaviour.</w:t>
            </w: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F6721" w:rsidRDefault="005F6721" w:rsidP="007F34DC">
            <w:pPr>
              <w:rPr>
                <w:rFonts w:ascii="Candara" w:hAnsi="Candara" w:cs="Arial"/>
                <w:b/>
                <w:sz w:val="18"/>
                <w:szCs w:val="18"/>
              </w:rPr>
            </w:pPr>
            <w:r>
              <w:rPr>
                <w:rFonts w:ascii="Candara" w:hAnsi="Candara" w:cs="Arial"/>
                <w:b/>
                <w:sz w:val="18"/>
                <w:szCs w:val="18"/>
              </w:rPr>
              <w:t xml:space="preserve">Behaviour in the school continues to be good and for more pupils to observe good behaviour. </w:t>
            </w:r>
          </w:p>
          <w:p w:rsidR="005F6721" w:rsidRDefault="005F6721" w:rsidP="005F6721">
            <w:pPr>
              <w:jc w:val="center"/>
              <w:rPr>
                <w:rFonts w:ascii="Candara" w:hAnsi="Candara" w:cs="Arial"/>
                <w:b/>
                <w:sz w:val="18"/>
                <w:szCs w:val="18"/>
              </w:rPr>
            </w:pPr>
            <w:r w:rsidRPr="005F6721">
              <w:rPr>
                <w:rFonts w:ascii="Candara" w:hAnsi="Candara" w:cs="Arial"/>
                <w:b/>
                <w:color w:val="FF0000"/>
                <w:sz w:val="18"/>
                <w:szCs w:val="18"/>
              </w:rPr>
              <w:t>£852</w:t>
            </w: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F6721" w:rsidRDefault="005F6721" w:rsidP="00641EB2">
            <w:pPr>
              <w:jc w:val="center"/>
              <w:rPr>
                <w:rFonts w:ascii="Candara" w:hAnsi="Candara" w:cs="Arial"/>
                <w:b/>
                <w:sz w:val="18"/>
                <w:szCs w:val="18"/>
              </w:rPr>
            </w:pPr>
            <w:r>
              <w:rPr>
                <w:rFonts w:ascii="Candara" w:hAnsi="Candara" w:cs="Arial"/>
                <w:b/>
                <w:sz w:val="18"/>
                <w:szCs w:val="18"/>
              </w:rPr>
              <w:t xml:space="preserve">Pupil Premium </w:t>
            </w:r>
          </w:p>
        </w:tc>
        <w:tc>
          <w:tcPr>
            <w:tcW w:w="1354" w:type="dxa"/>
            <w:tcBorders>
              <w:top w:val="single" w:sz="4" w:space="0" w:color="auto"/>
              <w:left w:val="single" w:sz="4" w:space="0" w:color="auto"/>
              <w:bottom w:val="single" w:sz="4" w:space="0" w:color="auto"/>
              <w:right w:val="single" w:sz="4" w:space="0" w:color="auto"/>
            </w:tcBorders>
          </w:tcPr>
          <w:p w:rsidR="005F6721" w:rsidRDefault="005F6721" w:rsidP="00641EB2">
            <w:pPr>
              <w:jc w:val="center"/>
              <w:rPr>
                <w:rFonts w:ascii="Candara" w:hAnsi="Candara" w:cs="Arial"/>
                <w:b/>
                <w:sz w:val="18"/>
                <w:szCs w:val="18"/>
              </w:rPr>
            </w:pPr>
            <w:r>
              <w:rPr>
                <w:rFonts w:ascii="Candara" w:hAnsi="Candara" w:cs="Arial"/>
                <w:b/>
                <w:sz w:val="18"/>
                <w:szCs w:val="18"/>
              </w:rPr>
              <w:t>Class Teachers</w:t>
            </w:r>
          </w:p>
        </w:tc>
        <w:tc>
          <w:tcPr>
            <w:tcW w:w="2170" w:type="dxa"/>
            <w:tcBorders>
              <w:top w:val="single" w:sz="4" w:space="0" w:color="auto"/>
              <w:left w:val="single" w:sz="4" w:space="0" w:color="auto"/>
              <w:bottom w:val="single" w:sz="4" w:space="0" w:color="auto"/>
              <w:right w:val="single" w:sz="4" w:space="0" w:color="auto"/>
            </w:tcBorders>
          </w:tcPr>
          <w:p w:rsidR="005F6721" w:rsidRDefault="005F6721" w:rsidP="00641EB2">
            <w:pPr>
              <w:jc w:val="center"/>
              <w:rPr>
                <w:rFonts w:ascii="Candara" w:hAnsi="Candara" w:cs="Arial"/>
                <w:b/>
                <w:sz w:val="18"/>
                <w:szCs w:val="18"/>
              </w:rPr>
            </w:pPr>
            <w:r>
              <w:rPr>
                <w:rFonts w:ascii="Candara" w:hAnsi="Candara" w:cs="Arial"/>
                <w:b/>
                <w:sz w:val="18"/>
                <w:szCs w:val="18"/>
              </w:rPr>
              <w:t xml:space="preserve">Weekly </w:t>
            </w:r>
          </w:p>
        </w:tc>
      </w:tr>
      <w:tr w:rsidR="00641EB2" w:rsidTr="00434B92">
        <w:trPr>
          <w:trHeight w:val="288"/>
        </w:trPr>
        <w:tc>
          <w:tcPr>
            <w:tcW w:w="13191"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right"/>
              <w:rPr>
                <w:rFonts w:ascii="Candara" w:hAnsi="Candara" w:cs="Arial"/>
                <w:b/>
                <w:sz w:val="18"/>
                <w:szCs w:val="18"/>
              </w:rPr>
            </w:pPr>
            <w:r>
              <w:rPr>
                <w:rFonts w:ascii="Candara" w:hAnsi="Candara" w:cs="Arial"/>
                <w:b/>
                <w:sz w:val="18"/>
                <w:szCs w:val="18"/>
              </w:rPr>
              <w:t xml:space="preserve">Total Planned Expenditure for Wider Opportunities </w:t>
            </w:r>
          </w:p>
        </w:tc>
        <w:tc>
          <w:tcPr>
            <w:tcW w:w="2170" w:type="dxa"/>
            <w:tcBorders>
              <w:top w:val="single" w:sz="4" w:space="0" w:color="auto"/>
              <w:left w:val="single" w:sz="4" w:space="0" w:color="auto"/>
              <w:bottom w:val="single" w:sz="4" w:space="0" w:color="auto"/>
              <w:right w:val="single" w:sz="4" w:space="0" w:color="auto"/>
            </w:tcBorders>
          </w:tcPr>
          <w:p w:rsidR="00641EB2" w:rsidRPr="001E6E46" w:rsidRDefault="00821912" w:rsidP="001E6E46">
            <w:pPr>
              <w:jc w:val="center"/>
              <w:rPr>
                <w:rFonts w:ascii="Candara" w:hAnsi="Candara" w:cs="Arial"/>
                <w:b/>
                <w:color w:val="FF0000"/>
                <w:sz w:val="20"/>
                <w:szCs w:val="20"/>
              </w:rPr>
            </w:pPr>
            <w:r>
              <w:rPr>
                <w:rFonts w:ascii="Candara" w:hAnsi="Candara" w:cs="Arial"/>
                <w:b/>
                <w:color w:val="FF0000"/>
                <w:sz w:val="20"/>
                <w:szCs w:val="20"/>
              </w:rPr>
              <w:t>17,208</w:t>
            </w:r>
          </w:p>
        </w:tc>
      </w:tr>
      <w:tr w:rsidR="00641EB2" w:rsidTr="00314FE1">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rPr>
                <w:rFonts w:ascii="Candara" w:hAnsi="Candara" w:cs="Arial"/>
                <w:b/>
                <w:sz w:val="18"/>
                <w:szCs w:val="18"/>
              </w:rPr>
            </w:pP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rPr>
                <w:rFonts w:ascii="Candara" w:hAnsi="Candara" w:cs="Arial"/>
                <w:b/>
                <w:sz w:val="18"/>
                <w:szCs w:val="18"/>
              </w:rPr>
            </w:pP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rPr>
                <w:rFonts w:ascii="Candara" w:hAnsi="Candara" w:cs="Arial"/>
                <w:b/>
                <w:sz w:val="18"/>
                <w:szCs w:val="18"/>
              </w:rPr>
            </w:pPr>
          </w:p>
        </w:tc>
        <w:tc>
          <w:tcPr>
            <w:tcW w:w="1354" w:type="dxa"/>
            <w:tcBorders>
              <w:top w:val="single" w:sz="4" w:space="0" w:color="auto"/>
              <w:left w:val="single" w:sz="4" w:space="0" w:color="auto"/>
              <w:bottom w:val="single" w:sz="4" w:space="0" w:color="auto"/>
              <w:right w:val="single" w:sz="4" w:space="0" w:color="auto"/>
            </w:tcBorders>
          </w:tcPr>
          <w:p w:rsidR="00641EB2" w:rsidRDefault="00641EB2" w:rsidP="00641EB2">
            <w:pPr>
              <w:rPr>
                <w:rFonts w:ascii="Candara" w:hAnsi="Candara" w:cs="Arial"/>
                <w:b/>
                <w:sz w:val="18"/>
                <w:szCs w:val="18"/>
              </w:rPr>
            </w:pPr>
          </w:p>
        </w:tc>
        <w:tc>
          <w:tcPr>
            <w:tcW w:w="2170" w:type="dxa"/>
            <w:tcBorders>
              <w:top w:val="single" w:sz="4" w:space="0" w:color="auto"/>
              <w:left w:val="single" w:sz="4" w:space="0" w:color="auto"/>
              <w:bottom w:val="single" w:sz="4" w:space="0" w:color="auto"/>
              <w:right w:val="single" w:sz="4" w:space="0" w:color="auto"/>
            </w:tcBorders>
          </w:tcPr>
          <w:p w:rsidR="00641EB2" w:rsidRDefault="00641EB2" w:rsidP="00641EB2">
            <w:pPr>
              <w:rPr>
                <w:rFonts w:ascii="Candara" w:hAnsi="Candara" w:cs="Arial"/>
                <w:b/>
                <w:sz w:val="18"/>
                <w:szCs w:val="18"/>
              </w:rPr>
            </w:pPr>
          </w:p>
        </w:tc>
      </w:tr>
      <w:tr w:rsidR="00641EB2" w:rsidTr="001E6E46">
        <w:trPr>
          <w:trHeight w:val="288"/>
        </w:trPr>
        <w:tc>
          <w:tcPr>
            <w:tcW w:w="31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rPr>
                <w:rFonts w:ascii="Candara" w:hAnsi="Candara" w:cs="Arial"/>
                <w:b/>
                <w:sz w:val="18"/>
                <w:szCs w:val="18"/>
              </w:rPr>
            </w:pPr>
          </w:p>
        </w:tc>
        <w:tc>
          <w:tcPr>
            <w:tcW w:w="325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jc w:val="center"/>
              <w:rPr>
                <w:rFonts w:ascii="Candara" w:hAnsi="Candara" w:cs="Arial"/>
                <w:b/>
                <w:sz w:val="18"/>
                <w:szCs w:val="18"/>
              </w:rPr>
            </w:pPr>
          </w:p>
        </w:tc>
        <w:tc>
          <w:tcPr>
            <w:tcW w:w="325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rPr>
                <w:rFonts w:ascii="Candara" w:hAnsi="Candara" w:cs="Arial"/>
                <w:b/>
                <w:sz w:val="18"/>
                <w:szCs w:val="18"/>
              </w:rPr>
            </w:pPr>
          </w:p>
        </w:tc>
        <w:tc>
          <w:tcPr>
            <w:tcW w:w="22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41EB2" w:rsidRDefault="00641EB2" w:rsidP="00641EB2">
            <w:pPr>
              <w:rPr>
                <w:rFonts w:ascii="Candara" w:hAnsi="Candara" w:cs="Arial"/>
                <w:b/>
                <w:sz w:val="18"/>
                <w:szCs w:val="18"/>
              </w:rPr>
            </w:pPr>
          </w:p>
        </w:tc>
        <w:tc>
          <w:tcPr>
            <w:tcW w:w="1354" w:type="dxa"/>
            <w:tcBorders>
              <w:top w:val="single" w:sz="4" w:space="0" w:color="auto"/>
              <w:left w:val="single" w:sz="4" w:space="0" w:color="auto"/>
              <w:bottom w:val="single" w:sz="4" w:space="0" w:color="auto"/>
              <w:right w:val="single" w:sz="4" w:space="0" w:color="auto"/>
            </w:tcBorders>
          </w:tcPr>
          <w:p w:rsidR="00641EB2" w:rsidRDefault="00B714B3" w:rsidP="00641EB2">
            <w:pPr>
              <w:rPr>
                <w:rFonts w:ascii="Candara" w:hAnsi="Candara" w:cs="Arial"/>
                <w:b/>
                <w:sz w:val="18"/>
                <w:szCs w:val="18"/>
              </w:rPr>
            </w:pPr>
            <w:r>
              <w:rPr>
                <w:rFonts w:ascii="Candara" w:hAnsi="Candara" w:cs="Arial"/>
                <w:b/>
                <w:sz w:val="18"/>
                <w:szCs w:val="18"/>
              </w:rPr>
              <w:t>Total</w:t>
            </w:r>
          </w:p>
        </w:tc>
        <w:tc>
          <w:tcPr>
            <w:tcW w:w="2170" w:type="dxa"/>
            <w:tcBorders>
              <w:top w:val="single" w:sz="4" w:space="0" w:color="auto"/>
              <w:left w:val="single" w:sz="4" w:space="0" w:color="auto"/>
              <w:bottom w:val="single" w:sz="4" w:space="0" w:color="auto"/>
              <w:right w:val="single" w:sz="4" w:space="0" w:color="auto"/>
            </w:tcBorders>
            <w:shd w:val="clear" w:color="auto" w:fill="FFFF00"/>
          </w:tcPr>
          <w:p w:rsidR="00641EB2" w:rsidRDefault="00B7111C" w:rsidP="00821912">
            <w:pPr>
              <w:jc w:val="center"/>
              <w:rPr>
                <w:rFonts w:ascii="Candara" w:hAnsi="Candara" w:cs="Arial"/>
                <w:b/>
                <w:sz w:val="18"/>
                <w:szCs w:val="18"/>
              </w:rPr>
            </w:pPr>
            <w:r>
              <w:rPr>
                <w:rFonts w:ascii="Candara" w:hAnsi="Candara" w:cs="Arial"/>
                <w:b/>
                <w:sz w:val="18"/>
                <w:szCs w:val="18"/>
              </w:rPr>
              <w:t>157</w:t>
            </w:r>
            <w:r w:rsidR="00C83485">
              <w:rPr>
                <w:rFonts w:ascii="Candara" w:hAnsi="Candara" w:cs="Arial"/>
                <w:b/>
                <w:sz w:val="18"/>
                <w:szCs w:val="18"/>
              </w:rPr>
              <w:t>,381.77</w:t>
            </w:r>
          </w:p>
        </w:tc>
      </w:tr>
    </w:tbl>
    <w:p w:rsidR="00565928" w:rsidRDefault="00565928"/>
    <w:sectPr w:rsidR="00565928" w:rsidSect="004F78DB">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E01" w:rsidRDefault="00FE3E01" w:rsidP="00643FB5">
      <w:pPr>
        <w:spacing w:after="0" w:line="240" w:lineRule="auto"/>
      </w:pPr>
      <w:r>
        <w:separator/>
      </w:r>
    </w:p>
  </w:endnote>
  <w:endnote w:type="continuationSeparator" w:id="0">
    <w:p w:rsidR="00FE3E01" w:rsidRDefault="00FE3E01" w:rsidP="006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assoonCRInfant">
    <w:altName w:val="Sassoon CR Infant"/>
    <w:charset w:val="00"/>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B06" w:rsidRDefault="00514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B06" w:rsidRDefault="00514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B06" w:rsidRDefault="00514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E01" w:rsidRDefault="00FE3E01" w:rsidP="00643FB5">
      <w:pPr>
        <w:spacing w:after="0" w:line="240" w:lineRule="auto"/>
      </w:pPr>
      <w:r>
        <w:separator/>
      </w:r>
    </w:p>
  </w:footnote>
  <w:footnote w:type="continuationSeparator" w:id="0">
    <w:p w:rsidR="00FE3E01" w:rsidRDefault="00FE3E01" w:rsidP="0064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B06" w:rsidRDefault="00514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B06" w:rsidRDefault="00514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B06" w:rsidRDefault="00514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522"/>
    <w:multiLevelType w:val="multilevel"/>
    <w:tmpl w:val="7BBC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D22E1"/>
    <w:multiLevelType w:val="hybridMultilevel"/>
    <w:tmpl w:val="2EB426EA"/>
    <w:lvl w:ilvl="0" w:tplc="0809001B">
      <w:start w:val="1"/>
      <w:numFmt w:val="lowerRoman"/>
      <w:lvlText w:val="%1."/>
      <w:lvlJc w:val="right"/>
      <w:pPr>
        <w:ind w:left="9149" w:hanging="360"/>
      </w:pPr>
    </w:lvl>
    <w:lvl w:ilvl="1" w:tplc="08090019">
      <w:start w:val="1"/>
      <w:numFmt w:val="lowerLetter"/>
      <w:lvlText w:val="%2."/>
      <w:lvlJc w:val="left"/>
      <w:pPr>
        <w:ind w:left="9869" w:hanging="360"/>
      </w:pPr>
    </w:lvl>
    <w:lvl w:ilvl="2" w:tplc="0809001B">
      <w:start w:val="1"/>
      <w:numFmt w:val="lowerRoman"/>
      <w:lvlText w:val="%3."/>
      <w:lvlJc w:val="right"/>
      <w:pPr>
        <w:ind w:left="10589" w:hanging="180"/>
      </w:pPr>
    </w:lvl>
    <w:lvl w:ilvl="3" w:tplc="0809000F">
      <w:start w:val="1"/>
      <w:numFmt w:val="decimal"/>
      <w:lvlText w:val="%4."/>
      <w:lvlJc w:val="left"/>
      <w:pPr>
        <w:ind w:left="11309" w:hanging="360"/>
      </w:pPr>
    </w:lvl>
    <w:lvl w:ilvl="4" w:tplc="08090019">
      <w:start w:val="1"/>
      <w:numFmt w:val="lowerLetter"/>
      <w:lvlText w:val="%5."/>
      <w:lvlJc w:val="left"/>
      <w:pPr>
        <w:ind w:left="12029" w:hanging="360"/>
      </w:pPr>
    </w:lvl>
    <w:lvl w:ilvl="5" w:tplc="0809001B">
      <w:start w:val="1"/>
      <w:numFmt w:val="lowerRoman"/>
      <w:lvlText w:val="%6."/>
      <w:lvlJc w:val="right"/>
      <w:pPr>
        <w:ind w:left="12749" w:hanging="180"/>
      </w:pPr>
    </w:lvl>
    <w:lvl w:ilvl="6" w:tplc="0809000F">
      <w:start w:val="1"/>
      <w:numFmt w:val="decimal"/>
      <w:lvlText w:val="%7."/>
      <w:lvlJc w:val="left"/>
      <w:pPr>
        <w:ind w:left="13469" w:hanging="360"/>
      </w:pPr>
    </w:lvl>
    <w:lvl w:ilvl="7" w:tplc="08090019">
      <w:start w:val="1"/>
      <w:numFmt w:val="lowerLetter"/>
      <w:lvlText w:val="%8."/>
      <w:lvlJc w:val="left"/>
      <w:pPr>
        <w:ind w:left="14189" w:hanging="360"/>
      </w:pPr>
    </w:lvl>
    <w:lvl w:ilvl="8" w:tplc="0809001B">
      <w:start w:val="1"/>
      <w:numFmt w:val="lowerRoman"/>
      <w:lvlText w:val="%9."/>
      <w:lvlJc w:val="right"/>
      <w:pPr>
        <w:ind w:left="14909" w:hanging="180"/>
      </w:pPr>
    </w:lvl>
  </w:abstractNum>
  <w:abstractNum w:abstractNumId="2" w15:restartNumberingAfterBreak="0">
    <w:nsid w:val="10623F94"/>
    <w:multiLevelType w:val="hybridMultilevel"/>
    <w:tmpl w:val="2EB426EA"/>
    <w:lvl w:ilvl="0" w:tplc="0809001B">
      <w:start w:val="1"/>
      <w:numFmt w:val="lowerRoman"/>
      <w:lvlText w:val="%1."/>
      <w:lvlJc w:val="right"/>
      <w:pPr>
        <w:ind w:left="9149" w:hanging="360"/>
      </w:pPr>
    </w:lvl>
    <w:lvl w:ilvl="1" w:tplc="08090019">
      <w:start w:val="1"/>
      <w:numFmt w:val="lowerLetter"/>
      <w:lvlText w:val="%2."/>
      <w:lvlJc w:val="left"/>
      <w:pPr>
        <w:ind w:left="9869" w:hanging="360"/>
      </w:pPr>
    </w:lvl>
    <w:lvl w:ilvl="2" w:tplc="0809001B">
      <w:start w:val="1"/>
      <w:numFmt w:val="lowerRoman"/>
      <w:lvlText w:val="%3."/>
      <w:lvlJc w:val="right"/>
      <w:pPr>
        <w:ind w:left="10589" w:hanging="180"/>
      </w:pPr>
    </w:lvl>
    <w:lvl w:ilvl="3" w:tplc="0809000F">
      <w:start w:val="1"/>
      <w:numFmt w:val="decimal"/>
      <w:lvlText w:val="%4."/>
      <w:lvlJc w:val="left"/>
      <w:pPr>
        <w:ind w:left="11309" w:hanging="360"/>
      </w:pPr>
    </w:lvl>
    <w:lvl w:ilvl="4" w:tplc="08090019">
      <w:start w:val="1"/>
      <w:numFmt w:val="lowerLetter"/>
      <w:lvlText w:val="%5."/>
      <w:lvlJc w:val="left"/>
      <w:pPr>
        <w:ind w:left="12029" w:hanging="360"/>
      </w:pPr>
    </w:lvl>
    <w:lvl w:ilvl="5" w:tplc="0809001B">
      <w:start w:val="1"/>
      <w:numFmt w:val="lowerRoman"/>
      <w:lvlText w:val="%6."/>
      <w:lvlJc w:val="right"/>
      <w:pPr>
        <w:ind w:left="12749" w:hanging="180"/>
      </w:pPr>
    </w:lvl>
    <w:lvl w:ilvl="6" w:tplc="0809000F">
      <w:start w:val="1"/>
      <w:numFmt w:val="decimal"/>
      <w:lvlText w:val="%7."/>
      <w:lvlJc w:val="left"/>
      <w:pPr>
        <w:ind w:left="13469" w:hanging="360"/>
      </w:pPr>
    </w:lvl>
    <w:lvl w:ilvl="7" w:tplc="08090019">
      <w:start w:val="1"/>
      <w:numFmt w:val="lowerLetter"/>
      <w:lvlText w:val="%8."/>
      <w:lvlJc w:val="left"/>
      <w:pPr>
        <w:ind w:left="14189" w:hanging="360"/>
      </w:pPr>
    </w:lvl>
    <w:lvl w:ilvl="8" w:tplc="0809001B">
      <w:start w:val="1"/>
      <w:numFmt w:val="lowerRoman"/>
      <w:lvlText w:val="%9."/>
      <w:lvlJc w:val="right"/>
      <w:pPr>
        <w:ind w:left="14909" w:hanging="180"/>
      </w:pPr>
    </w:lvl>
  </w:abstractNum>
  <w:abstractNum w:abstractNumId="3" w15:restartNumberingAfterBreak="0">
    <w:nsid w:val="2C4F0F1F"/>
    <w:multiLevelType w:val="hybridMultilevel"/>
    <w:tmpl w:val="9614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4CCD0D09"/>
    <w:multiLevelType w:val="hybridMultilevel"/>
    <w:tmpl w:val="AC7C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65A72"/>
    <w:multiLevelType w:val="hybridMultilevel"/>
    <w:tmpl w:val="DEB2FD44"/>
    <w:lvl w:ilvl="0" w:tplc="39B8D898">
      <w:start w:val="1"/>
      <w:numFmt w:val="lowerLetter"/>
      <w:lvlText w:val="%1."/>
      <w:lvlJc w:val="lef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86401A3"/>
    <w:multiLevelType w:val="hybridMultilevel"/>
    <w:tmpl w:val="ECD4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57595C"/>
    <w:multiLevelType w:val="hybridMultilevel"/>
    <w:tmpl w:val="CC3E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10"/>
  </w:num>
  <w:num w:numId="10">
    <w:abstractNumId w:val="3"/>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DB"/>
    <w:rsid w:val="000220CE"/>
    <w:rsid w:val="0003706B"/>
    <w:rsid w:val="000B6D9D"/>
    <w:rsid w:val="000C418C"/>
    <w:rsid w:val="000D7012"/>
    <w:rsid w:val="000E19AF"/>
    <w:rsid w:val="00115013"/>
    <w:rsid w:val="00133B46"/>
    <w:rsid w:val="00154B36"/>
    <w:rsid w:val="001E6E46"/>
    <w:rsid w:val="00215451"/>
    <w:rsid w:val="00231EE0"/>
    <w:rsid w:val="00246292"/>
    <w:rsid w:val="00273271"/>
    <w:rsid w:val="00282B41"/>
    <w:rsid w:val="002B7CEB"/>
    <w:rsid w:val="002C5629"/>
    <w:rsid w:val="002F40AD"/>
    <w:rsid w:val="003035C4"/>
    <w:rsid w:val="00314FE1"/>
    <w:rsid w:val="00331E7D"/>
    <w:rsid w:val="0039075B"/>
    <w:rsid w:val="003A7959"/>
    <w:rsid w:val="003B1834"/>
    <w:rsid w:val="003C3232"/>
    <w:rsid w:val="003D0A39"/>
    <w:rsid w:val="003F22C6"/>
    <w:rsid w:val="003F4CF4"/>
    <w:rsid w:val="00407360"/>
    <w:rsid w:val="00434B92"/>
    <w:rsid w:val="004B1C9D"/>
    <w:rsid w:val="004F78DB"/>
    <w:rsid w:val="00506ECE"/>
    <w:rsid w:val="00511A27"/>
    <w:rsid w:val="00514B06"/>
    <w:rsid w:val="0053148C"/>
    <w:rsid w:val="005315ED"/>
    <w:rsid w:val="0053310B"/>
    <w:rsid w:val="005465D4"/>
    <w:rsid w:val="00565928"/>
    <w:rsid w:val="005B6452"/>
    <w:rsid w:val="005C51C1"/>
    <w:rsid w:val="005F27DD"/>
    <w:rsid w:val="005F6721"/>
    <w:rsid w:val="00641EB2"/>
    <w:rsid w:val="00643FB5"/>
    <w:rsid w:val="00665C48"/>
    <w:rsid w:val="006713B2"/>
    <w:rsid w:val="00693DA2"/>
    <w:rsid w:val="006E762D"/>
    <w:rsid w:val="00711CF5"/>
    <w:rsid w:val="00724FE4"/>
    <w:rsid w:val="00787D2F"/>
    <w:rsid w:val="007A3851"/>
    <w:rsid w:val="007B4B52"/>
    <w:rsid w:val="007B544C"/>
    <w:rsid w:val="007C5280"/>
    <w:rsid w:val="007D7DEF"/>
    <w:rsid w:val="007E7DC8"/>
    <w:rsid w:val="007F26AE"/>
    <w:rsid w:val="007F34DC"/>
    <w:rsid w:val="00821912"/>
    <w:rsid w:val="008232F8"/>
    <w:rsid w:val="008361DA"/>
    <w:rsid w:val="008502DE"/>
    <w:rsid w:val="0085252D"/>
    <w:rsid w:val="008607FB"/>
    <w:rsid w:val="0086099E"/>
    <w:rsid w:val="008A2C4E"/>
    <w:rsid w:val="008A4EF5"/>
    <w:rsid w:val="008B4F34"/>
    <w:rsid w:val="008D3A0A"/>
    <w:rsid w:val="008D6CCF"/>
    <w:rsid w:val="0091058D"/>
    <w:rsid w:val="009763FC"/>
    <w:rsid w:val="00996636"/>
    <w:rsid w:val="00A02584"/>
    <w:rsid w:val="00A03D6D"/>
    <w:rsid w:val="00A51A0C"/>
    <w:rsid w:val="00A677E4"/>
    <w:rsid w:val="00A85D89"/>
    <w:rsid w:val="00A87A6B"/>
    <w:rsid w:val="00A87CC8"/>
    <w:rsid w:val="00AD5DEA"/>
    <w:rsid w:val="00AF41DA"/>
    <w:rsid w:val="00B13A8C"/>
    <w:rsid w:val="00B537A3"/>
    <w:rsid w:val="00B7111C"/>
    <w:rsid w:val="00B714B3"/>
    <w:rsid w:val="00B96938"/>
    <w:rsid w:val="00BA2B0E"/>
    <w:rsid w:val="00BC072B"/>
    <w:rsid w:val="00BC1F43"/>
    <w:rsid w:val="00BC566F"/>
    <w:rsid w:val="00BF4667"/>
    <w:rsid w:val="00BF54F2"/>
    <w:rsid w:val="00C20B47"/>
    <w:rsid w:val="00C234A2"/>
    <w:rsid w:val="00C3635C"/>
    <w:rsid w:val="00C50C1C"/>
    <w:rsid w:val="00C83485"/>
    <w:rsid w:val="00CD67FB"/>
    <w:rsid w:val="00D450D3"/>
    <w:rsid w:val="00D60BAF"/>
    <w:rsid w:val="00E313F8"/>
    <w:rsid w:val="00E576B2"/>
    <w:rsid w:val="00E718BE"/>
    <w:rsid w:val="00EF1235"/>
    <w:rsid w:val="00F00C1D"/>
    <w:rsid w:val="00F76D95"/>
    <w:rsid w:val="00F83A1F"/>
    <w:rsid w:val="00FB47AB"/>
    <w:rsid w:val="00FD669D"/>
    <w:rsid w:val="00FE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9F00"/>
  <w15:chartTrackingRefBased/>
  <w15:docId w15:val="{056337E2-3220-47F5-87DE-D95A696D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CEB"/>
    <w:pPr>
      <w:spacing w:after="0" w:line="240" w:lineRule="auto"/>
      <w:ind w:left="720"/>
    </w:pPr>
  </w:style>
  <w:style w:type="paragraph" w:customStyle="1" w:styleId="Default">
    <w:name w:val="Default"/>
    <w:rsid w:val="00BC566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3706B"/>
    <w:rPr>
      <w:b/>
      <w:bCs/>
    </w:rPr>
  </w:style>
  <w:style w:type="paragraph" w:styleId="NormalWeb">
    <w:name w:val="Normal (Web)"/>
    <w:basedOn w:val="Normal"/>
    <w:uiPriority w:val="99"/>
    <w:semiHidden/>
    <w:unhideWhenUsed/>
    <w:rsid w:val="000370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00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C1D"/>
    <w:rPr>
      <w:rFonts w:ascii="Segoe UI" w:hAnsi="Segoe UI" w:cs="Segoe UI"/>
      <w:sz w:val="18"/>
      <w:szCs w:val="18"/>
    </w:rPr>
  </w:style>
  <w:style w:type="paragraph" w:styleId="Header">
    <w:name w:val="header"/>
    <w:basedOn w:val="Normal"/>
    <w:link w:val="HeaderChar"/>
    <w:uiPriority w:val="99"/>
    <w:unhideWhenUsed/>
    <w:rsid w:val="00643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FB5"/>
  </w:style>
  <w:style w:type="paragraph" w:styleId="Footer">
    <w:name w:val="footer"/>
    <w:basedOn w:val="Normal"/>
    <w:link w:val="FooterChar"/>
    <w:uiPriority w:val="99"/>
    <w:unhideWhenUsed/>
    <w:rsid w:val="00643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FB5"/>
  </w:style>
  <w:style w:type="character" w:customStyle="1" w:styleId="ilfuvd">
    <w:name w:val="ilfuvd"/>
    <w:basedOn w:val="DefaultParagraphFont"/>
    <w:rsid w:val="004B1C9D"/>
  </w:style>
  <w:style w:type="character" w:styleId="Hyperlink">
    <w:name w:val="Hyperlink"/>
    <w:basedOn w:val="DefaultParagraphFont"/>
    <w:uiPriority w:val="99"/>
    <w:unhideWhenUsed/>
    <w:rsid w:val="003F22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98700">
      <w:bodyDiv w:val="1"/>
      <w:marLeft w:val="0"/>
      <w:marRight w:val="0"/>
      <w:marTop w:val="0"/>
      <w:marBottom w:val="0"/>
      <w:divBdr>
        <w:top w:val="none" w:sz="0" w:space="0" w:color="auto"/>
        <w:left w:val="none" w:sz="0" w:space="0" w:color="auto"/>
        <w:bottom w:val="none" w:sz="0" w:space="0" w:color="auto"/>
        <w:right w:val="none" w:sz="0" w:space="0" w:color="auto"/>
      </w:divBdr>
    </w:div>
    <w:div w:id="1619988755">
      <w:bodyDiv w:val="1"/>
      <w:marLeft w:val="0"/>
      <w:marRight w:val="0"/>
      <w:marTop w:val="0"/>
      <w:marBottom w:val="0"/>
      <w:divBdr>
        <w:top w:val="none" w:sz="0" w:space="0" w:color="auto"/>
        <w:left w:val="none" w:sz="0" w:space="0" w:color="auto"/>
        <w:bottom w:val="none" w:sz="0" w:space="0" w:color="auto"/>
        <w:right w:val="none" w:sz="0" w:space="0" w:color="auto"/>
      </w:divBdr>
      <w:divsChild>
        <w:div w:id="851992952">
          <w:marLeft w:val="0"/>
          <w:marRight w:val="0"/>
          <w:marTop w:val="0"/>
          <w:marBottom w:val="0"/>
          <w:divBdr>
            <w:top w:val="none" w:sz="0" w:space="0" w:color="auto"/>
            <w:left w:val="none" w:sz="0" w:space="0" w:color="auto"/>
            <w:bottom w:val="none" w:sz="0" w:space="0" w:color="auto"/>
            <w:right w:val="none" w:sz="0" w:space="0" w:color="auto"/>
          </w:divBdr>
          <w:divsChild>
            <w:div w:id="181171623">
              <w:marLeft w:val="0"/>
              <w:marRight w:val="0"/>
              <w:marTop w:val="0"/>
              <w:marBottom w:val="0"/>
              <w:divBdr>
                <w:top w:val="none" w:sz="0" w:space="0" w:color="auto"/>
                <w:left w:val="none" w:sz="0" w:space="0" w:color="auto"/>
                <w:bottom w:val="none" w:sz="0" w:space="0" w:color="auto"/>
                <w:right w:val="none" w:sz="0" w:space="0" w:color="auto"/>
              </w:divBdr>
              <w:divsChild>
                <w:div w:id="547686237">
                  <w:marLeft w:val="3"/>
                  <w:marRight w:val="3"/>
                  <w:marTop w:val="3"/>
                  <w:marBottom w:val="3"/>
                  <w:divBdr>
                    <w:top w:val="none" w:sz="0" w:space="0" w:color="auto"/>
                    <w:left w:val="none" w:sz="0" w:space="0" w:color="auto"/>
                    <w:bottom w:val="none" w:sz="0" w:space="0" w:color="auto"/>
                    <w:right w:val="none" w:sz="0" w:space="0" w:color="auto"/>
                  </w:divBdr>
                </w:div>
              </w:divsChild>
            </w:div>
          </w:divsChild>
        </w:div>
      </w:divsChild>
    </w:div>
    <w:div w:id="1680694745">
      <w:bodyDiv w:val="1"/>
      <w:marLeft w:val="0"/>
      <w:marRight w:val="0"/>
      <w:marTop w:val="0"/>
      <w:marBottom w:val="0"/>
      <w:divBdr>
        <w:top w:val="none" w:sz="0" w:space="0" w:color="auto"/>
        <w:left w:val="none" w:sz="0" w:space="0" w:color="auto"/>
        <w:bottom w:val="none" w:sz="0" w:space="0" w:color="auto"/>
        <w:right w:val="none" w:sz="0" w:space="0" w:color="auto"/>
      </w:divBdr>
      <w:divsChild>
        <w:div w:id="1341355009">
          <w:marLeft w:val="0"/>
          <w:marRight w:val="0"/>
          <w:marTop w:val="0"/>
          <w:marBottom w:val="0"/>
          <w:divBdr>
            <w:top w:val="none" w:sz="0" w:space="0" w:color="auto"/>
            <w:left w:val="none" w:sz="0" w:space="0" w:color="auto"/>
            <w:bottom w:val="none" w:sz="0" w:space="0" w:color="auto"/>
            <w:right w:val="none" w:sz="0" w:space="0" w:color="auto"/>
          </w:divBdr>
          <w:divsChild>
            <w:div w:id="1246452838">
              <w:marLeft w:val="0"/>
              <w:marRight w:val="0"/>
              <w:marTop w:val="0"/>
              <w:marBottom w:val="0"/>
              <w:divBdr>
                <w:top w:val="none" w:sz="0" w:space="0" w:color="auto"/>
                <w:left w:val="none" w:sz="0" w:space="0" w:color="auto"/>
                <w:bottom w:val="none" w:sz="0" w:space="0" w:color="auto"/>
                <w:right w:val="none" w:sz="0" w:space="0" w:color="auto"/>
              </w:divBdr>
              <w:divsChild>
                <w:div w:id="1352730036">
                  <w:marLeft w:val="0"/>
                  <w:marRight w:val="0"/>
                  <w:marTop w:val="0"/>
                  <w:marBottom w:val="0"/>
                  <w:divBdr>
                    <w:top w:val="none" w:sz="0" w:space="0" w:color="auto"/>
                    <w:left w:val="none" w:sz="0" w:space="0" w:color="auto"/>
                    <w:bottom w:val="none" w:sz="0" w:space="0" w:color="auto"/>
                    <w:right w:val="none" w:sz="0" w:space="0" w:color="auto"/>
                  </w:divBdr>
                  <w:divsChild>
                    <w:div w:id="2029335397">
                      <w:marLeft w:val="0"/>
                      <w:marRight w:val="0"/>
                      <w:marTop w:val="0"/>
                      <w:marBottom w:val="0"/>
                      <w:divBdr>
                        <w:top w:val="none" w:sz="0" w:space="0" w:color="auto"/>
                        <w:left w:val="none" w:sz="0" w:space="0" w:color="auto"/>
                        <w:bottom w:val="none" w:sz="0" w:space="0" w:color="auto"/>
                        <w:right w:val="none" w:sz="0" w:space="0" w:color="auto"/>
                      </w:divBdr>
                      <w:divsChild>
                        <w:div w:id="1535265583">
                          <w:marLeft w:val="0"/>
                          <w:marRight w:val="0"/>
                          <w:marTop w:val="0"/>
                          <w:marBottom w:val="0"/>
                          <w:divBdr>
                            <w:top w:val="none" w:sz="0" w:space="0" w:color="auto"/>
                            <w:left w:val="none" w:sz="0" w:space="0" w:color="auto"/>
                            <w:bottom w:val="none" w:sz="0" w:space="0" w:color="auto"/>
                            <w:right w:val="none" w:sz="0" w:space="0" w:color="auto"/>
                          </w:divBdr>
                          <w:divsChild>
                            <w:div w:id="563876357">
                              <w:marLeft w:val="0"/>
                              <w:marRight w:val="0"/>
                              <w:marTop w:val="0"/>
                              <w:marBottom w:val="0"/>
                              <w:divBdr>
                                <w:top w:val="none" w:sz="0" w:space="0" w:color="auto"/>
                                <w:left w:val="none" w:sz="0" w:space="0" w:color="auto"/>
                                <w:bottom w:val="none" w:sz="0" w:space="0" w:color="auto"/>
                                <w:right w:val="none" w:sz="0" w:space="0" w:color="auto"/>
                              </w:divBdr>
                              <w:divsChild>
                                <w:div w:id="208734263">
                                  <w:marLeft w:val="0"/>
                                  <w:marRight w:val="0"/>
                                  <w:marTop w:val="0"/>
                                  <w:marBottom w:val="0"/>
                                  <w:divBdr>
                                    <w:top w:val="none" w:sz="0" w:space="0" w:color="auto"/>
                                    <w:left w:val="none" w:sz="0" w:space="0" w:color="auto"/>
                                    <w:bottom w:val="none" w:sz="0" w:space="0" w:color="auto"/>
                                    <w:right w:val="none" w:sz="0" w:space="0" w:color="auto"/>
                                  </w:divBdr>
                                  <w:divsChild>
                                    <w:div w:id="1267663892">
                                      <w:marLeft w:val="0"/>
                                      <w:marRight w:val="0"/>
                                      <w:marTop w:val="100"/>
                                      <w:marBottom w:val="100"/>
                                      <w:divBdr>
                                        <w:top w:val="none" w:sz="0" w:space="0" w:color="auto"/>
                                        <w:left w:val="none" w:sz="0" w:space="0" w:color="auto"/>
                                        <w:bottom w:val="none" w:sz="0" w:space="0" w:color="auto"/>
                                        <w:right w:val="none" w:sz="0" w:space="0" w:color="auto"/>
                                      </w:divBdr>
                                      <w:divsChild>
                                        <w:div w:id="984311984">
                                          <w:marLeft w:val="0"/>
                                          <w:marRight w:val="0"/>
                                          <w:marTop w:val="0"/>
                                          <w:marBottom w:val="0"/>
                                          <w:divBdr>
                                            <w:top w:val="none" w:sz="0" w:space="0" w:color="auto"/>
                                            <w:left w:val="none" w:sz="0" w:space="0" w:color="auto"/>
                                            <w:bottom w:val="none" w:sz="0" w:space="0" w:color="auto"/>
                                            <w:right w:val="none" w:sz="0" w:space="0" w:color="auto"/>
                                          </w:divBdr>
                                          <w:divsChild>
                                            <w:div w:id="1075586179">
                                              <w:marLeft w:val="0"/>
                                              <w:marRight w:val="0"/>
                                              <w:marTop w:val="0"/>
                                              <w:marBottom w:val="0"/>
                                              <w:divBdr>
                                                <w:top w:val="none" w:sz="0" w:space="0" w:color="auto"/>
                                                <w:left w:val="none" w:sz="0" w:space="0" w:color="auto"/>
                                                <w:bottom w:val="none" w:sz="0" w:space="0" w:color="auto"/>
                                                <w:right w:val="none" w:sz="0" w:space="0" w:color="auto"/>
                                              </w:divBdr>
                                              <w:divsChild>
                                                <w:div w:id="15099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covid-19-resources/best-evidence-on-impact-of-school-closures-on-the-attainment-ga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hildrenscommissioner.gov.uk/wp-content/uploads/2020/04/cco-tackling-the-disadvantage-gap-during-the-covid-19-crisis.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3219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North Wingfield Primary School</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Shepherd</dc:creator>
  <cp:keywords/>
  <dc:description/>
  <cp:lastModifiedBy>R Shepherd</cp:lastModifiedBy>
  <cp:revision>2</cp:revision>
  <cp:lastPrinted>2019-02-28T15:07:00Z</cp:lastPrinted>
  <dcterms:created xsi:type="dcterms:W3CDTF">2020-12-01T14:31:00Z</dcterms:created>
  <dcterms:modified xsi:type="dcterms:W3CDTF">2020-12-01T14:31:00Z</dcterms:modified>
</cp:coreProperties>
</file>